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177" w:rsidRPr="00925B62" w:rsidRDefault="001026CB" w:rsidP="00B35237">
      <w:pPr>
        <w:ind w:left="6946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sub_100"/>
      <w:bookmarkStart w:id="1" w:name="_GoBack"/>
      <w:bookmarkEnd w:id="1"/>
      <w:proofErr w:type="gramStart"/>
      <w:r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D61">
        <w:rPr>
          <w:rFonts w:ascii="Times New Roman" w:hAnsi="Times New Roman" w:cs="Times New Roman"/>
          <w:sz w:val="28"/>
          <w:szCs w:val="28"/>
        </w:rPr>
        <w:t xml:space="preserve"> </w:t>
      </w:r>
      <w:r w:rsidR="00C13177">
        <w:rPr>
          <w:rFonts w:ascii="Times New Roman" w:hAnsi="Times New Roman" w:cs="Times New Roman"/>
          <w:sz w:val="28"/>
          <w:szCs w:val="28"/>
        </w:rPr>
        <w:t>п</w:t>
      </w:r>
      <w:r w:rsidR="00C13177" w:rsidRPr="00925B62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</w:p>
    <w:p w:rsidR="00C13177" w:rsidRPr="00925B62" w:rsidRDefault="00C13177" w:rsidP="00B35237">
      <w:pPr>
        <w:ind w:left="6946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C13177" w:rsidRPr="00925B62" w:rsidRDefault="00C13177" w:rsidP="00B35237">
      <w:pPr>
        <w:ind w:left="6946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13177" w:rsidRDefault="00C13177" w:rsidP="00B35237">
      <w:pPr>
        <w:ind w:left="6946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 № _____</w:t>
      </w:r>
    </w:p>
    <w:p w:rsidR="00D36575" w:rsidRDefault="00D36575" w:rsidP="00B352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1B7" w:rsidRDefault="006C61B7" w:rsidP="00B352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177" w:rsidRDefault="00DB6D61" w:rsidP="00B352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r w:rsidR="00D36575">
        <w:rPr>
          <w:rFonts w:ascii="Times New Roman" w:hAnsi="Times New Roman" w:cs="Times New Roman"/>
          <w:b/>
          <w:sz w:val="28"/>
          <w:szCs w:val="28"/>
        </w:rPr>
        <w:t>оряд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D36575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6575">
        <w:rPr>
          <w:rFonts w:ascii="Times New Roman" w:hAnsi="Times New Roman" w:cs="Times New Roman"/>
          <w:b/>
          <w:sz w:val="28"/>
          <w:szCs w:val="28"/>
        </w:rPr>
        <w:t xml:space="preserve">организации и проведения опроса населения об эффективности </w:t>
      </w:r>
      <w:r w:rsidR="00D36575" w:rsidRPr="00D36575">
        <w:rPr>
          <w:rFonts w:ascii="Times New Roman" w:hAnsi="Times New Roman" w:cs="Times New Roman"/>
          <w:b/>
          <w:sz w:val="28"/>
          <w:szCs w:val="28"/>
        </w:rPr>
        <w:t>деятельности руководителей органов местного самоуправления муниципальных</w:t>
      </w:r>
      <w:r w:rsidR="00D36575">
        <w:rPr>
          <w:rFonts w:ascii="Times New Roman" w:hAnsi="Times New Roman" w:cs="Times New Roman"/>
          <w:b/>
          <w:sz w:val="28"/>
          <w:szCs w:val="28"/>
        </w:rPr>
        <w:t xml:space="preserve"> районов </w:t>
      </w:r>
      <w:r w:rsidR="006C61B7" w:rsidRPr="00D36575">
        <w:rPr>
          <w:rFonts w:ascii="Times New Roman" w:hAnsi="Times New Roman" w:cs="Times New Roman"/>
          <w:b/>
          <w:sz w:val="28"/>
          <w:szCs w:val="28"/>
        </w:rPr>
        <w:t xml:space="preserve">и городских округов </w:t>
      </w:r>
      <w:r w:rsidR="00D36575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Татарстан, </w:t>
      </w:r>
      <w:r w:rsidR="00D36575" w:rsidRPr="00D36575">
        <w:rPr>
          <w:rFonts w:ascii="Times New Roman" w:hAnsi="Times New Roman" w:cs="Times New Roman"/>
          <w:b/>
          <w:sz w:val="28"/>
          <w:szCs w:val="28"/>
        </w:rPr>
        <w:t xml:space="preserve">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государственной собственности или в муниципальной собственности, осуществляющих оказание услуг населению муниципальных районов </w:t>
      </w:r>
      <w:r w:rsidR="006C61B7" w:rsidRPr="00D36575">
        <w:rPr>
          <w:rFonts w:ascii="Times New Roman" w:hAnsi="Times New Roman" w:cs="Times New Roman"/>
          <w:b/>
          <w:sz w:val="28"/>
          <w:szCs w:val="28"/>
        </w:rPr>
        <w:t xml:space="preserve">и городских округов </w:t>
      </w:r>
      <w:r w:rsidR="00D36575" w:rsidRPr="00D36575">
        <w:rPr>
          <w:rFonts w:ascii="Times New Roman" w:hAnsi="Times New Roman" w:cs="Times New Roman"/>
          <w:b/>
          <w:sz w:val="28"/>
          <w:szCs w:val="28"/>
        </w:rPr>
        <w:t>Республики Татарстан, с применением информационно-телекоммуникационных сетей и</w:t>
      </w:r>
      <w:proofErr w:type="gramEnd"/>
      <w:r w:rsidR="00D36575" w:rsidRPr="00D36575">
        <w:rPr>
          <w:rFonts w:ascii="Times New Roman" w:hAnsi="Times New Roman" w:cs="Times New Roman"/>
          <w:b/>
          <w:sz w:val="28"/>
          <w:szCs w:val="28"/>
        </w:rPr>
        <w:t xml:space="preserve"> информационных технологий</w:t>
      </w:r>
      <w:r w:rsidR="00D365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6575" w:rsidRDefault="00D36575" w:rsidP="00B352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ADA" w:rsidRDefault="00916ADA" w:rsidP="00B352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ADA" w:rsidRPr="00F774C7" w:rsidRDefault="00916ADA" w:rsidP="00B352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sub_1019"/>
      <w:r w:rsidRPr="00F774C7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bookmarkEnd w:id="2"/>
    <w:p w:rsidR="00916ADA" w:rsidRPr="00F774C7" w:rsidRDefault="00916ADA" w:rsidP="00B35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16ADA" w:rsidRPr="00F774C7" w:rsidRDefault="00916ADA" w:rsidP="00B352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17"/>
      <w:r w:rsidRPr="00F774C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774C7">
        <w:rPr>
          <w:rFonts w:ascii="Times New Roman" w:hAnsi="Times New Roman" w:cs="Times New Roman"/>
          <w:sz w:val="28"/>
          <w:szCs w:val="28"/>
        </w:rPr>
        <w:t>Настоящ</w:t>
      </w:r>
      <w:r w:rsidR="006C61B7">
        <w:rPr>
          <w:rFonts w:ascii="Times New Roman" w:hAnsi="Times New Roman" w:cs="Times New Roman"/>
          <w:sz w:val="28"/>
          <w:szCs w:val="28"/>
        </w:rPr>
        <w:t>ий</w:t>
      </w:r>
      <w:r w:rsidRPr="00F774C7">
        <w:rPr>
          <w:rFonts w:ascii="Times New Roman" w:hAnsi="Times New Roman" w:cs="Times New Roman"/>
          <w:sz w:val="28"/>
          <w:szCs w:val="28"/>
        </w:rPr>
        <w:t xml:space="preserve"> </w:t>
      </w:r>
      <w:r w:rsidR="006C61B7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F774C7">
        <w:rPr>
          <w:rFonts w:ascii="Times New Roman" w:hAnsi="Times New Roman" w:cs="Times New Roman"/>
          <w:sz w:val="28"/>
          <w:szCs w:val="28"/>
        </w:rPr>
        <w:t>разработан во исполнение постановления Правительства Российской Федерации от 17 декабря 2012 г</w:t>
      </w:r>
      <w:r w:rsidR="0058675A">
        <w:rPr>
          <w:rFonts w:ascii="Times New Roman" w:hAnsi="Times New Roman" w:cs="Times New Roman"/>
          <w:sz w:val="28"/>
          <w:szCs w:val="28"/>
        </w:rPr>
        <w:t>ода</w:t>
      </w:r>
      <w:r w:rsidRPr="00F774C7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74C7">
        <w:rPr>
          <w:rFonts w:ascii="Times New Roman" w:hAnsi="Times New Roman" w:cs="Times New Roman"/>
          <w:sz w:val="28"/>
          <w:szCs w:val="28"/>
        </w:rPr>
        <w:t>1317 «О мерах по реализации Указа Президента Российской Федерации от 28 апреля 2008 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74C7">
        <w:rPr>
          <w:rFonts w:ascii="Times New Roman" w:hAnsi="Times New Roman" w:cs="Times New Roman"/>
          <w:sz w:val="28"/>
          <w:szCs w:val="28"/>
        </w:rPr>
        <w:t>607  «Об оценке эффективности деятельности органов местного самоуправления городских округов и муниципальных районов» и подпункта «и» пункта 2 Указа Президента Российской Федерации от 7 мая 2012 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74C7">
        <w:rPr>
          <w:rFonts w:ascii="Times New Roman" w:hAnsi="Times New Roman" w:cs="Times New Roman"/>
          <w:sz w:val="28"/>
          <w:szCs w:val="28"/>
        </w:rPr>
        <w:t>601 «Об основных направлениях совершенствования</w:t>
      </w:r>
      <w:proofErr w:type="gramEnd"/>
      <w:r w:rsidRPr="00F774C7">
        <w:rPr>
          <w:rFonts w:ascii="Times New Roman" w:hAnsi="Times New Roman" w:cs="Times New Roman"/>
          <w:sz w:val="28"/>
          <w:szCs w:val="28"/>
        </w:rPr>
        <w:t xml:space="preserve"> системы государственного управления».</w:t>
      </w:r>
    </w:p>
    <w:p w:rsidR="00916ADA" w:rsidRPr="00F774C7" w:rsidRDefault="00916ADA" w:rsidP="00B352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18"/>
      <w:bookmarkEnd w:id="3"/>
      <w:r w:rsidRPr="00F774C7">
        <w:rPr>
          <w:rFonts w:ascii="Times New Roman" w:hAnsi="Times New Roman" w:cs="Times New Roman"/>
          <w:sz w:val="28"/>
          <w:szCs w:val="28"/>
        </w:rPr>
        <w:t>2. Настоящ</w:t>
      </w:r>
      <w:r w:rsidR="003624CD">
        <w:rPr>
          <w:rFonts w:ascii="Times New Roman" w:hAnsi="Times New Roman" w:cs="Times New Roman"/>
          <w:sz w:val="28"/>
          <w:szCs w:val="28"/>
        </w:rPr>
        <w:t>ий</w:t>
      </w:r>
      <w:r w:rsidRPr="00F774C7">
        <w:rPr>
          <w:rFonts w:ascii="Times New Roman" w:hAnsi="Times New Roman" w:cs="Times New Roman"/>
          <w:sz w:val="28"/>
          <w:szCs w:val="28"/>
        </w:rPr>
        <w:t xml:space="preserve"> </w:t>
      </w:r>
      <w:r w:rsidR="0075239A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F774C7">
        <w:rPr>
          <w:rFonts w:ascii="Times New Roman" w:hAnsi="Times New Roman" w:cs="Times New Roman"/>
          <w:sz w:val="28"/>
          <w:szCs w:val="28"/>
        </w:rPr>
        <w:t xml:space="preserve">определяет порядок организации и проведения опроса населения об эффективности деятельности руководителей </w:t>
      </w:r>
      <w:r w:rsidRPr="0067429B">
        <w:rPr>
          <w:rFonts w:ascii="Times New Roman" w:hAnsi="Times New Roman" w:cs="Times New Roman"/>
          <w:sz w:val="28"/>
          <w:szCs w:val="28"/>
        </w:rPr>
        <w:t>с применением IT-технологий:</w:t>
      </w:r>
    </w:p>
    <w:bookmarkEnd w:id="4"/>
    <w:p w:rsidR="00916ADA" w:rsidRPr="00F774C7" w:rsidRDefault="00916ADA" w:rsidP="00B352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74C7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муниципальных образований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774C7">
        <w:rPr>
          <w:rFonts w:ascii="Times New Roman" w:hAnsi="Times New Roman" w:cs="Times New Roman"/>
          <w:sz w:val="28"/>
          <w:szCs w:val="28"/>
        </w:rPr>
        <w:t xml:space="preserve">глав муниципальных образований, </w:t>
      </w:r>
      <w:r>
        <w:rPr>
          <w:rFonts w:ascii="Times New Roman" w:hAnsi="Times New Roman" w:cs="Times New Roman"/>
          <w:sz w:val="28"/>
          <w:szCs w:val="28"/>
        </w:rPr>
        <w:t>руководителей исполнительных комитетов</w:t>
      </w:r>
      <w:r w:rsidRPr="00F774C7">
        <w:rPr>
          <w:rFonts w:ascii="Times New Roman" w:hAnsi="Times New Roman" w:cs="Times New Roman"/>
          <w:sz w:val="28"/>
          <w:szCs w:val="28"/>
        </w:rPr>
        <w:t>, председателей представительных органов муниципальных образований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0CF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B44A6">
        <w:rPr>
          <w:rFonts w:ascii="Times New Roman" w:hAnsi="Times New Roman" w:cs="Times New Roman"/>
          <w:sz w:val="28"/>
          <w:szCs w:val="28"/>
        </w:rPr>
        <w:t xml:space="preserve">– </w:t>
      </w:r>
      <w:r w:rsidRPr="00E110CF">
        <w:rPr>
          <w:rFonts w:ascii="Times New Roman" w:hAnsi="Times New Roman" w:cs="Times New Roman"/>
          <w:sz w:val="28"/>
          <w:szCs w:val="28"/>
        </w:rPr>
        <w:t>руководители органов местного самоуправления)</w:t>
      </w:r>
      <w:r w:rsidRPr="00F774C7">
        <w:rPr>
          <w:rFonts w:ascii="Times New Roman" w:hAnsi="Times New Roman" w:cs="Times New Roman"/>
          <w:sz w:val="28"/>
          <w:szCs w:val="28"/>
        </w:rPr>
        <w:t>;</w:t>
      </w:r>
    </w:p>
    <w:p w:rsidR="00916ADA" w:rsidRPr="00F774C7" w:rsidRDefault="00916ADA" w:rsidP="00B352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74C7">
        <w:rPr>
          <w:rFonts w:ascii="Times New Roman" w:hAnsi="Times New Roman" w:cs="Times New Roman"/>
          <w:sz w:val="28"/>
          <w:szCs w:val="28"/>
        </w:rPr>
        <w:t xml:space="preserve">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государственной собственности или в муниципальной собственности, осуществляющих оказание услуг населению муниципальных образований Республики Татарстан (далее </w:t>
      </w:r>
      <w:r w:rsidR="00FB44A6">
        <w:rPr>
          <w:rFonts w:ascii="Times New Roman" w:hAnsi="Times New Roman" w:cs="Times New Roman"/>
          <w:sz w:val="28"/>
          <w:szCs w:val="28"/>
        </w:rPr>
        <w:t xml:space="preserve">– </w:t>
      </w:r>
      <w:r w:rsidRPr="00E110CF"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Pr="00F774C7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774C7">
        <w:rPr>
          <w:rFonts w:ascii="Times New Roman" w:hAnsi="Times New Roman" w:cs="Times New Roman"/>
          <w:sz w:val="28"/>
          <w:szCs w:val="28"/>
        </w:rPr>
        <w:t>).</w:t>
      </w:r>
    </w:p>
    <w:p w:rsidR="00916ADA" w:rsidRPr="00F774C7" w:rsidRDefault="00916ADA" w:rsidP="00B352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774C7">
        <w:rPr>
          <w:rFonts w:ascii="Times New Roman" w:hAnsi="Times New Roman" w:cs="Times New Roman"/>
          <w:sz w:val="28"/>
          <w:szCs w:val="28"/>
        </w:rPr>
        <w:t xml:space="preserve">Целями опроса населения об эффективности деятельности руководителей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110CF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E110CF">
        <w:rPr>
          <w:rFonts w:ascii="Times New Roman" w:hAnsi="Times New Roman" w:cs="Times New Roman"/>
          <w:sz w:val="28"/>
          <w:szCs w:val="28"/>
        </w:rPr>
        <w:t xml:space="preserve"> организаций </w:t>
      </w:r>
      <w:r w:rsidRPr="0067429B">
        <w:rPr>
          <w:rFonts w:ascii="Times New Roman" w:hAnsi="Times New Roman" w:cs="Times New Roman"/>
          <w:sz w:val="28"/>
          <w:szCs w:val="28"/>
        </w:rPr>
        <w:t>с применением IT-технологий</w:t>
      </w:r>
      <w:r w:rsidRPr="00F774C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B44A6">
        <w:rPr>
          <w:rFonts w:ascii="Times New Roman" w:hAnsi="Times New Roman" w:cs="Times New Roman"/>
          <w:sz w:val="28"/>
          <w:szCs w:val="28"/>
        </w:rPr>
        <w:t xml:space="preserve">– </w:t>
      </w:r>
      <w:r w:rsidRPr="00F774C7">
        <w:rPr>
          <w:rFonts w:ascii="Times New Roman" w:hAnsi="Times New Roman" w:cs="Times New Roman"/>
          <w:sz w:val="28"/>
          <w:szCs w:val="28"/>
        </w:rPr>
        <w:t xml:space="preserve">опрос населения) являются </w:t>
      </w:r>
      <w:r w:rsidRPr="0067429B">
        <w:rPr>
          <w:rFonts w:ascii="Times New Roman" w:hAnsi="Times New Roman" w:cs="Times New Roman"/>
          <w:sz w:val="28"/>
          <w:szCs w:val="28"/>
        </w:rPr>
        <w:t xml:space="preserve">создание системы оценки </w:t>
      </w:r>
      <w:r w:rsidRPr="00F774C7">
        <w:rPr>
          <w:rFonts w:ascii="Times New Roman" w:hAnsi="Times New Roman" w:cs="Times New Roman"/>
          <w:sz w:val="28"/>
          <w:szCs w:val="28"/>
        </w:rPr>
        <w:t xml:space="preserve">населением руководителей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774C7">
        <w:rPr>
          <w:rFonts w:ascii="Times New Roman" w:hAnsi="Times New Roman" w:cs="Times New Roman"/>
          <w:sz w:val="28"/>
          <w:szCs w:val="28"/>
        </w:rPr>
        <w:t>руководителей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7E4">
        <w:rPr>
          <w:rFonts w:ascii="Times New Roman" w:hAnsi="Times New Roman" w:cs="Times New Roman"/>
          <w:sz w:val="28"/>
          <w:szCs w:val="28"/>
        </w:rPr>
        <w:t xml:space="preserve">по критериям оценки населением эффективности деятельности руководителей органов местного самоуправления, унитарных предприятий и </w:t>
      </w:r>
      <w:r w:rsidRPr="00D607E4">
        <w:rPr>
          <w:rFonts w:ascii="Times New Roman" w:hAnsi="Times New Roman" w:cs="Times New Roman"/>
          <w:sz w:val="28"/>
          <w:szCs w:val="28"/>
        </w:rPr>
        <w:lastRenderedPageBreak/>
        <w:t>учреждений, действующих на региональном и муниципальном уровнях, акционерных обществ, контрольный пакет акций которых находится в собственности</w:t>
      </w:r>
      <w:proofErr w:type="gramEnd"/>
      <w:r w:rsidRPr="00D607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07E4">
        <w:rPr>
          <w:rFonts w:ascii="Times New Roman" w:hAnsi="Times New Roman" w:cs="Times New Roman"/>
          <w:sz w:val="28"/>
          <w:szCs w:val="28"/>
        </w:rPr>
        <w:t>субъектов Российской Федерации или в муниципальной собственности, осуществляющих оказание услуг населению муниципальных образований, утвержденным постановлением Правительства Российской Федерации от 17 декабря 2012 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7E4">
        <w:rPr>
          <w:rFonts w:ascii="Times New Roman" w:hAnsi="Times New Roman" w:cs="Times New Roman"/>
          <w:sz w:val="28"/>
          <w:szCs w:val="28"/>
        </w:rPr>
        <w:t xml:space="preserve">1317 (далее соответственно - </w:t>
      </w:r>
      <w:r w:rsidRPr="0067429B">
        <w:rPr>
          <w:rFonts w:ascii="Times New Roman" w:hAnsi="Times New Roman" w:cs="Times New Roman"/>
          <w:sz w:val="28"/>
          <w:szCs w:val="28"/>
        </w:rPr>
        <w:t>оценка населением,</w:t>
      </w:r>
      <w:r w:rsidRPr="00D607E4">
        <w:rPr>
          <w:rFonts w:ascii="Times New Roman" w:hAnsi="Times New Roman" w:cs="Times New Roman"/>
          <w:sz w:val="28"/>
          <w:szCs w:val="28"/>
        </w:rPr>
        <w:t xml:space="preserve"> критер</w:t>
      </w:r>
      <w:r>
        <w:rPr>
          <w:rFonts w:ascii="Times New Roman" w:hAnsi="Times New Roman" w:cs="Times New Roman"/>
          <w:sz w:val="28"/>
          <w:szCs w:val="28"/>
        </w:rPr>
        <w:t xml:space="preserve">ии оценки населением) в </w:t>
      </w:r>
      <w:r w:rsidRPr="00F774C7">
        <w:rPr>
          <w:rFonts w:ascii="Times New Roman" w:hAnsi="Times New Roman" w:cs="Times New Roman"/>
          <w:sz w:val="28"/>
          <w:szCs w:val="28"/>
        </w:rPr>
        <w:t>установленных сферах деятельности и выявление проблем развития в этих сферах деятельности, повышение эффективности работы руководителей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774C7">
        <w:rPr>
          <w:rFonts w:ascii="Times New Roman" w:hAnsi="Times New Roman" w:cs="Times New Roman"/>
          <w:sz w:val="28"/>
          <w:szCs w:val="28"/>
        </w:rPr>
        <w:t xml:space="preserve"> руководителей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74C7">
        <w:rPr>
          <w:rFonts w:ascii="Times New Roman" w:hAnsi="Times New Roman" w:cs="Times New Roman"/>
          <w:sz w:val="28"/>
          <w:szCs w:val="28"/>
        </w:rPr>
        <w:t>и результативности управления муниципальными образованиями Республики Татарстан.</w:t>
      </w:r>
      <w:proofErr w:type="gramEnd"/>
    </w:p>
    <w:p w:rsidR="002C65E8" w:rsidRPr="00F774C7" w:rsidRDefault="002C65E8" w:rsidP="00B35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16ADA" w:rsidRPr="00F774C7" w:rsidRDefault="00916ADA" w:rsidP="00B352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sub_1027"/>
      <w:r w:rsidRPr="00F774C7">
        <w:rPr>
          <w:rFonts w:ascii="Times New Roman" w:hAnsi="Times New Roman" w:cs="Times New Roman"/>
          <w:b/>
          <w:sz w:val="28"/>
          <w:szCs w:val="28"/>
        </w:rPr>
        <w:t xml:space="preserve">II. Проведение опроса населения </w:t>
      </w:r>
    </w:p>
    <w:bookmarkEnd w:id="5"/>
    <w:p w:rsidR="00916ADA" w:rsidRPr="00F774C7" w:rsidRDefault="00916ADA" w:rsidP="00B35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B01A3" w:rsidRPr="00F774C7" w:rsidRDefault="00EB01A3" w:rsidP="00EB01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20"/>
      <w:r>
        <w:rPr>
          <w:rFonts w:ascii="Times New Roman" w:hAnsi="Times New Roman" w:cs="Times New Roman"/>
          <w:sz w:val="28"/>
          <w:szCs w:val="28"/>
        </w:rPr>
        <w:t>4</w:t>
      </w:r>
      <w:r w:rsidRPr="00F774C7">
        <w:rPr>
          <w:rFonts w:ascii="Times New Roman" w:hAnsi="Times New Roman" w:cs="Times New Roman"/>
          <w:sz w:val="28"/>
          <w:szCs w:val="28"/>
        </w:rPr>
        <w:t xml:space="preserve">. Опрос населения проводится с 10 января по 1 марта года, следующего за </w:t>
      </w:r>
      <w:proofErr w:type="gramStart"/>
      <w:r w:rsidRPr="00F774C7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F774C7">
        <w:rPr>
          <w:rFonts w:ascii="Times New Roman" w:hAnsi="Times New Roman" w:cs="Times New Roman"/>
          <w:sz w:val="28"/>
          <w:szCs w:val="28"/>
        </w:rPr>
        <w:t>.</w:t>
      </w:r>
    </w:p>
    <w:p w:rsidR="00916ADA" w:rsidRDefault="00EB01A3" w:rsidP="00B352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16ADA" w:rsidRPr="00F774C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16ADA" w:rsidRPr="00F774C7">
        <w:rPr>
          <w:rFonts w:ascii="Times New Roman" w:hAnsi="Times New Roman" w:cs="Times New Roman"/>
          <w:sz w:val="28"/>
          <w:szCs w:val="28"/>
        </w:rPr>
        <w:t xml:space="preserve">Опрос населения осуществляется с применением IT-технологий на территории Республики Татарстан через </w:t>
      </w:r>
      <w:r w:rsidR="00916ADA" w:rsidRPr="00623E56">
        <w:rPr>
          <w:rFonts w:ascii="Times New Roman" w:hAnsi="Times New Roman" w:cs="Times New Roman"/>
          <w:sz w:val="28"/>
          <w:szCs w:val="28"/>
        </w:rPr>
        <w:t>единый информационный портал Республики Татарстан («Открытый Татарстан»),</w:t>
      </w:r>
      <w:r w:rsidR="00916ADA" w:rsidRPr="00916ADA">
        <w:rPr>
          <w:rFonts w:ascii="Times New Roman" w:hAnsi="Times New Roman" w:cs="Times New Roman"/>
          <w:sz w:val="28"/>
          <w:szCs w:val="28"/>
        </w:rPr>
        <w:t xml:space="preserve"> единый портал органов государственной власти и местного самоуправления «Официальный Татарстан», </w:t>
      </w:r>
      <w:hyperlink r:id="rId9" w:history="1">
        <w:r w:rsidR="00916ADA" w:rsidRPr="00916ADA">
          <w:rPr>
            <w:rFonts w:ascii="Times New Roman" w:hAnsi="Times New Roman" w:cs="Times New Roman"/>
            <w:sz w:val="28"/>
            <w:szCs w:val="28"/>
          </w:rPr>
          <w:t>официальные сайты</w:t>
        </w:r>
      </w:hyperlink>
      <w:r w:rsidR="00916ADA" w:rsidRPr="00916ADA">
        <w:rPr>
          <w:rFonts w:ascii="Times New Roman" w:hAnsi="Times New Roman" w:cs="Times New Roman"/>
          <w:sz w:val="28"/>
          <w:szCs w:val="28"/>
        </w:rPr>
        <w:t xml:space="preserve"> Правительства Республики Татарстан, городских округов и муниципальных районов Республики Татарстан (</w:t>
      </w:r>
      <w:r w:rsidR="00916ADA">
        <w:rPr>
          <w:rFonts w:ascii="Times New Roman" w:hAnsi="Times New Roman" w:cs="Times New Roman"/>
          <w:sz w:val="28"/>
          <w:szCs w:val="28"/>
        </w:rPr>
        <w:t xml:space="preserve">далее – официальные информационные порталы Республики Татарстан и муниципальных образований Республики Татарстан) </w:t>
      </w:r>
      <w:r w:rsidR="00916ADA" w:rsidRPr="00F774C7">
        <w:rPr>
          <w:rFonts w:ascii="Times New Roman" w:hAnsi="Times New Roman" w:cs="Times New Roman"/>
          <w:sz w:val="28"/>
          <w:szCs w:val="28"/>
        </w:rPr>
        <w:t>по прилагаемой форме для проведения опроса населения об эффективности</w:t>
      </w:r>
      <w:proofErr w:type="gramEnd"/>
      <w:r w:rsidR="00916ADA" w:rsidRPr="00F774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16ADA" w:rsidRPr="00F774C7">
        <w:rPr>
          <w:rFonts w:ascii="Times New Roman" w:hAnsi="Times New Roman" w:cs="Times New Roman"/>
          <w:sz w:val="28"/>
          <w:szCs w:val="28"/>
        </w:rPr>
        <w:t xml:space="preserve">деятельности руководителей органов местного самоуправления </w:t>
      </w:r>
      <w:r w:rsidR="00916ADA">
        <w:rPr>
          <w:rFonts w:ascii="Times New Roman" w:hAnsi="Times New Roman" w:cs="Times New Roman"/>
          <w:sz w:val="28"/>
          <w:szCs w:val="28"/>
        </w:rPr>
        <w:t>городских округов и муниципальных районов</w:t>
      </w:r>
      <w:r w:rsidR="00916ADA" w:rsidRPr="00F774C7">
        <w:rPr>
          <w:rFonts w:ascii="Times New Roman" w:hAnsi="Times New Roman" w:cs="Times New Roman"/>
          <w:sz w:val="28"/>
          <w:szCs w:val="28"/>
        </w:rPr>
        <w:t xml:space="preserve"> Республики Татарстан,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государственной собственности или в муниципальной собственности, осуществляющих оказание услуг населению муниципальных образований Республики Татарстан, с применением IT-технологий (далее</w:t>
      </w:r>
      <w:r w:rsidR="00916ADA">
        <w:rPr>
          <w:rFonts w:ascii="Times New Roman" w:hAnsi="Times New Roman" w:cs="Times New Roman"/>
          <w:sz w:val="28"/>
          <w:szCs w:val="28"/>
        </w:rPr>
        <w:t xml:space="preserve"> – </w:t>
      </w:r>
      <w:r w:rsidR="00916ADA" w:rsidRPr="00F774C7">
        <w:rPr>
          <w:rFonts w:ascii="Times New Roman" w:hAnsi="Times New Roman" w:cs="Times New Roman"/>
          <w:sz w:val="28"/>
          <w:szCs w:val="28"/>
        </w:rPr>
        <w:t>форма для проведения опроса населения).</w:t>
      </w:r>
      <w:proofErr w:type="gramEnd"/>
    </w:p>
    <w:p w:rsidR="00623E56" w:rsidRDefault="00EB01A3" w:rsidP="00B352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23E56">
        <w:rPr>
          <w:rFonts w:ascii="Times New Roman" w:hAnsi="Times New Roman" w:cs="Times New Roman"/>
          <w:sz w:val="28"/>
          <w:szCs w:val="28"/>
        </w:rPr>
        <w:t xml:space="preserve">. </w:t>
      </w:r>
      <w:r w:rsidR="00623E56" w:rsidRPr="00623E56">
        <w:rPr>
          <w:rFonts w:ascii="Times New Roman" w:hAnsi="Times New Roman" w:cs="Times New Roman"/>
          <w:sz w:val="28"/>
          <w:szCs w:val="28"/>
        </w:rPr>
        <w:t>Информационный Интернет-ресурс, при помощи которого проводится опрос</w:t>
      </w:r>
      <w:r w:rsidR="00623E56">
        <w:rPr>
          <w:rFonts w:ascii="Times New Roman" w:hAnsi="Times New Roman" w:cs="Times New Roman"/>
          <w:sz w:val="28"/>
          <w:szCs w:val="28"/>
        </w:rPr>
        <w:t xml:space="preserve"> </w:t>
      </w:r>
      <w:r w:rsidR="00623E56" w:rsidRPr="00F774C7">
        <w:rPr>
          <w:rFonts w:ascii="Times New Roman" w:hAnsi="Times New Roman" w:cs="Times New Roman"/>
          <w:sz w:val="28"/>
          <w:szCs w:val="28"/>
        </w:rPr>
        <w:t>населения</w:t>
      </w:r>
      <w:r w:rsidR="00623E56" w:rsidRPr="00623E56">
        <w:rPr>
          <w:rFonts w:ascii="Times New Roman" w:hAnsi="Times New Roman" w:cs="Times New Roman"/>
          <w:sz w:val="28"/>
          <w:szCs w:val="28"/>
        </w:rPr>
        <w:t>, утверждается организатором подведения итогов опроса по согласованию с организацией – оператором государственной информационной системы Республики Татарстан, в состав которой входит утверждаемый информационный Интернет-ресурс.</w:t>
      </w:r>
    </w:p>
    <w:p w:rsidR="00623E56" w:rsidRPr="00623E56" w:rsidRDefault="00623E56" w:rsidP="00B352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E56">
        <w:rPr>
          <w:rFonts w:ascii="Times New Roman" w:hAnsi="Times New Roman" w:cs="Times New Roman"/>
          <w:sz w:val="28"/>
          <w:szCs w:val="28"/>
        </w:rPr>
        <w:t>Информационный Интернет-ресурс, при помощи которого проводится опрос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74C7">
        <w:rPr>
          <w:rFonts w:ascii="Times New Roman" w:hAnsi="Times New Roman" w:cs="Times New Roman"/>
          <w:sz w:val="28"/>
          <w:szCs w:val="28"/>
        </w:rPr>
        <w:t>населения об эффективности деятельности руководителей</w:t>
      </w:r>
      <w:r w:rsidRPr="00623E56">
        <w:rPr>
          <w:rFonts w:ascii="Times New Roman" w:hAnsi="Times New Roman" w:cs="Times New Roman"/>
          <w:sz w:val="28"/>
          <w:szCs w:val="28"/>
        </w:rPr>
        <w:t>, должен входить в состав одной из государственных информационных систем Республики Татарстан.</w:t>
      </w:r>
    </w:p>
    <w:p w:rsidR="00916ADA" w:rsidRPr="00742CCF" w:rsidRDefault="00EB01A3" w:rsidP="00B352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22"/>
      <w:bookmarkEnd w:id="6"/>
      <w:r>
        <w:rPr>
          <w:rFonts w:ascii="Times New Roman" w:hAnsi="Times New Roman" w:cs="Times New Roman"/>
          <w:sz w:val="28"/>
          <w:szCs w:val="28"/>
        </w:rPr>
        <w:t>7</w:t>
      </w:r>
      <w:r w:rsidR="00916ADA" w:rsidRPr="00742CCF">
        <w:rPr>
          <w:rFonts w:ascii="Times New Roman" w:hAnsi="Times New Roman" w:cs="Times New Roman"/>
          <w:sz w:val="28"/>
          <w:szCs w:val="28"/>
        </w:rPr>
        <w:t>. При посещении официальных информационных порталов Республики Татарстан и муниципальных образований Республики Татарстан пользователям предлагается принять участие в опросе населения.</w:t>
      </w:r>
    </w:p>
    <w:p w:rsidR="00916ADA" w:rsidRPr="00F774C7" w:rsidRDefault="00EB01A3" w:rsidP="00B352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23"/>
      <w:bookmarkEnd w:id="7"/>
      <w:r>
        <w:rPr>
          <w:rFonts w:ascii="Times New Roman" w:hAnsi="Times New Roman" w:cs="Times New Roman"/>
          <w:sz w:val="28"/>
          <w:szCs w:val="28"/>
        </w:rPr>
        <w:t>8</w:t>
      </w:r>
      <w:r w:rsidR="00916ADA" w:rsidRPr="00742CCF">
        <w:rPr>
          <w:rFonts w:ascii="Times New Roman" w:hAnsi="Times New Roman" w:cs="Times New Roman"/>
          <w:sz w:val="28"/>
          <w:szCs w:val="28"/>
        </w:rPr>
        <w:t xml:space="preserve">. После заполнения прилагаемой формы опроса населения на официальных информационных порталах Республики Татарстан и муниципальных образований </w:t>
      </w:r>
      <w:r w:rsidR="00916ADA" w:rsidRPr="00742CCF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  данные интегрируются для формирования сводных результатов.</w:t>
      </w:r>
    </w:p>
    <w:p w:rsidR="00916ADA" w:rsidRPr="00F774C7" w:rsidRDefault="00EB01A3" w:rsidP="00B352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24"/>
      <w:bookmarkEnd w:id="8"/>
      <w:r>
        <w:rPr>
          <w:rFonts w:ascii="Times New Roman" w:hAnsi="Times New Roman" w:cs="Times New Roman"/>
          <w:sz w:val="28"/>
          <w:szCs w:val="28"/>
        </w:rPr>
        <w:t>9</w:t>
      </w:r>
      <w:r w:rsidR="00916ADA" w:rsidRPr="00F774C7">
        <w:rPr>
          <w:rFonts w:ascii="Times New Roman" w:hAnsi="Times New Roman" w:cs="Times New Roman"/>
          <w:sz w:val="28"/>
          <w:szCs w:val="28"/>
        </w:rPr>
        <w:t xml:space="preserve">. При расчете учитывается общее число респондентов по каждому муниципальному </w:t>
      </w:r>
      <w:r w:rsidR="00076F98">
        <w:rPr>
          <w:rFonts w:ascii="Times New Roman" w:hAnsi="Times New Roman" w:cs="Times New Roman"/>
          <w:sz w:val="28"/>
          <w:szCs w:val="28"/>
        </w:rPr>
        <w:t xml:space="preserve">району и городскому округу </w:t>
      </w:r>
      <w:r w:rsidR="00916ADA" w:rsidRPr="00F774C7">
        <w:rPr>
          <w:rFonts w:ascii="Times New Roman" w:hAnsi="Times New Roman" w:cs="Times New Roman"/>
          <w:sz w:val="28"/>
          <w:szCs w:val="28"/>
        </w:rPr>
        <w:t>Республики Татарстан, принявших участие в опросе населения, и высчитывается доля удовлетворенных (неудовлетворенных) из числа опрошенных.</w:t>
      </w:r>
    </w:p>
    <w:p w:rsidR="00916ADA" w:rsidRPr="00F774C7" w:rsidRDefault="00623E56" w:rsidP="00B352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25"/>
      <w:bookmarkEnd w:id="9"/>
      <w:r>
        <w:rPr>
          <w:rFonts w:ascii="Times New Roman" w:hAnsi="Times New Roman" w:cs="Times New Roman"/>
          <w:sz w:val="28"/>
          <w:szCs w:val="28"/>
        </w:rPr>
        <w:t>10</w:t>
      </w:r>
      <w:r w:rsidR="00916ADA" w:rsidRPr="00F774C7">
        <w:rPr>
          <w:rFonts w:ascii="Times New Roman" w:hAnsi="Times New Roman" w:cs="Times New Roman"/>
          <w:sz w:val="28"/>
          <w:szCs w:val="28"/>
        </w:rPr>
        <w:t>. Результаты опроса населения выносятся на рассмотрение экспертной комиссии.</w:t>
      </w:r>
    </w:p>
    <w:p w:rsidR="00283BFC" w:rsidRPr="00283BFC" w:rsidRDefault="002C65E8" w:rsidP="00B352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26"/>
      <w:bookmarkEnd w:id="10"/>
      <w:r>
        <w:rPr>
          <w:rFonts w:ascii="Times New Roman" w:hAnsi="Times New Roman" w:cs="Times New Roman"/>
          <w:sz w:val="28"/>
          <w:szCs w:val="28"/>
        </w:rPr>
        <w:t>1</w:t>
      </w:r>
      <w:r w:rsidR="00623E56">
        <w:rPr>
          <w:rFonts w:ascii="Times New Roman" w:hAnsi="Times New Roman" w:cs="Times New Roman"/>
          <w:sz w:val="28"/>
          <w:szCs w:val="28"/>
        </w:rPr>
        <w:t>1</w:t>
      </w:r>
      <w:r w:rsidR="00916ADA" w:rsidRPr="00F774C7">
        <w:rPr>
          <w:rFonts w:ascii="Times New Roman" w:hAnsi="Times New Roman" w:cs="Times New Roman"/>
          <w:sz w:val="28"/>
          <w:szCs w:val="28"/>
        </w:rPr>
        <w:t xml:space="preserve">. </w:t>
      </w:r>
      <w:r w:rsidR="00283BFC" w:rsidRPr="00283BFC">
        <w:rPr>
          <w:rFonts w:ascii="Times New Roman" w:hAnsi="Times New Roman" w:cs="Times New Roman"/>
          <w:sz w:val="28"/>
          <w:szCs w:val="28"/>
        </w:rPr>
        <w:t xml:space="preserve">Итоги опроса населения размещаются на специализированном информационном Интернет-ресурсе, </w:t>
      </w:r>
      <w:r w:rsidR="00283BFC" w:rsidRPr="00742CCF">
        <w:rPr>
          <w:rFonts w:ascii="Times New Roman" w:hAnsi="Times New Roman" w:cs="Times New Roman"/>
          <w:sz w:val="28"/>
          <w:szCs w:val="28"/>
        </w:rPr>
        <w:t>при помощи которого проводился опрос</w:t>
      </w:r>
      <w:r w:rsidR="00EB01A3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283BFC" w:rsidRPr="00283BFC">
        <w:rPr>
          <w:rFonts w:ascii="Times New Roman" w:hAnsi="Times New Roman" w:cs="Times New Roman"/>
          <w:sz w:val="28"/>
          <w:szCs w:val="28"/>
        </w:rPr>
        <w:t>.</w:t>
      </w:r>
    </w:p>
    <w:p w:rsidR="00916ADA" w:rsidRPr="00F774C7" w:rsidRDefault="00283BFC" w:rsidP="00B352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BFC">
        <w:rPr>
          <w:rFonts w:ascii="Times New Roman" w:hAnsi="Times New Roman" w:cs="Times New Roman"/>
          <w:sz w:val="28"/>
          <w:szCs w:val="28"/>
        </w:rPr>
        <w:t xml:space="preserve">Гиперссылки на итоги опроса </w:t>
      </w:r>
      <w:r w:rsidR="00EB01A3">
        <w:rPr>
          <w:rFonts w:ascii="Times New Roman" w:hAnsi="Times New Roman" w:cs="Times New Roman"/>
          <w:sz w:val="28"/>
          <w:szCs w:val="28"/>
        </w:rPr>
        <w:t>населения</w:t>
      </w:r>
      <w:r w:rsidR="00EB01A3" w:rsidRPr="00283BFC">
        <w:rPr>
          <w:rFonts w:ascii="Times New Roman" w:hAnsi="Times New Roman" w:cs="Times New Roman"/>
          <w:sz w:val="28"/>
          <w:szCs w:val="28"/>
        </w:rPr>
        <w:t xml:space="preserve"> </w:t>
      </w:r>
      <w:r w:rsidRPr="00283BFC">
        <w:rPr>
          <w:rFonts w:ascii="Times New Roman" w:hAnsi="Times New Roman" w:cs="Times New Roman"/>
          <w:sz w:val="28"/>
          <w:szCs w:val="28"/>
        </w:rPr>
        <w:t>размещаются на официальных порталах органов власти Республики Татарстан и официальных сайтах муниципальных образований Республики Татарстан.</w:t>
      </w:r>
    </w:p>
    <w:bookmarkEnd w:id="11"/>
    <w:p w:rsidR="00916ADA" w:rsidRPr="00F774C7" w:rsidRDefault="00916ADA" w:rsidP="00B35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F005F" w:rsidRPr="00623E56" w:rsidRDefault="00916ADA" w:rsidP="00B352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2" w:name="sub_1031"/>
      <w:r w:rsidRPr="00623E56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6F005F" w:rsidRPr="00623E56">
        <w:rPr>
          <w:rFonts w:ascii="Times New Roman" w:hAnsi="Times New Roman" w:cs="Times New Roman"/>
          <w:b/>
          <w:sz w:val="28"/>
          <w:szCs w:val="28"/>
        </w:rPr>
        <w:t>Размещение и п</w:t>
      </w:r>
      <w:r w:rsidRPr="00623E56">
        <w:rPr>
          <w:rFonts w:ascii="Times New Roman" w:hAnsi="Times New Roman" w:cs="Times New Roman"/>
          <w:b/>
          <w:sz w:val="28"/>
          <w:szCs w:val="28"/>
        </w:rPr>
        <w:t>одведение итогов опроса населения</w:t>
      </w:r>
    </w:p>
    <w:bookmarkEnd w:id="12"/>
    <w:p w:rsidR="00916ADA" w:rsidRPr="00623E56" w:rsidRDefault="00916ADA" w:rsidP="00B35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16ADA" w:rsidRPr="00623E56" w:rsidRDefault="002C65E8" w:rsidP="00B352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029"/>
      <w:r w:rsidRPr="00623E56">
        <w:rPr>
          <w:rFonts w:ascii="Times New Roman" w:hAnsi="Times New Roman" w:cs="Times New Roman"/>
          <w:sz w:val="28"/>
          <w:szCs w:val="28"/>
        </w:rPr>
        <w:t>1</w:t>
      </w:r>
      <w:r w:rsidR="00EB01A3">
        <w:rPr>
          <w:rFonts w:ascii="Times New Roman" w:hAnsi="Times New Roman" w:cs="Times New Roman"/>
          <w:sz w:val="28"/>
          <w:szCs w:val="28"/>
        </w:rPr>
        <w:t>2</w:t>
      </w:r>
      <w:r w:rsidR="00916ADA" w:rsidRPr="00623E56">
        <w:rPr>
          <w:rFonts w:ascii="Times New Roman" w:hAnsi="Times New Roman" w:cs="Times New Roman"/>
          <w:sz w:val="28"/>
          <w:szCs w:val="28"/>
        </w:rPr>
        <w:t xml:space="preserve">. </w:t>
      </w:r>
      <w:r w:rsidR="005A055B" w:rsidRPr="00623E56">
        <w:rPr>
          <w:rFonts w:ascii="Times New Roman" w:hAnsi="Times New Roman" w:cs="Times New Roman"/>
          <w:sz w:val="28"/>
          <w:szCs w:val="28"/>
        </w:rPr>
        <w:t>Министерство экономики Республики Татарстан</w:t>
      </w:r>
      <w:r w:rsidR="00916ADA" w:rsidRPr="00623E56">
        <w:rPr>
          <w:rFonts w:ascii="Times New Roman" w:hAnsi="Times New Roman" w:cs="Times New Roman"/>
          <w:sz w:val="28"/>
          <w:szCs w:val="28"/>
        </w:rPr>
        <w:t>:</w:t>
      </w:r>
    </w:p>
    <w:bookmarkEnd w:id="13"/>
    <w:p w:rsidR="00623E56" w:rsidRPr="00623E56" w:rsidRDefault="00623E56" w:rsidP="00B352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E56">
        <w:rPr>
          <w:rFonts w:ascii="Times New Roman" w:hAnsi="Times New Roman"/>
          <w:sz w:val="28"/>
          <w:szCs w:val="28"/>
        </w:rPr>
        <w:t xml:space="preserve">размещает в информационно-телекоммуникационной сети «Интернет» </w:t>
      </w:r>
      <w:r w:rsidRPr="00623E56">
        <w:rPr>
          <w:rFonts w:ascii="Times New Roman" w:hAnsi="Times New Roman" w:cs="Times New Roman"/>
          <w:sz w:val="28"/>
          <w:szCs w:val="28"/>
        </w:rPr>
        <w:t>формы для проведения опроса населения;</w:t>
      </w:r>
    </w:p>
    <w:p w:rsidR="00916ADA" w:rsidRPr="00623E56" w:rsidRDefault="00916ADA" w:rsidP="00B352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E56">
        <w:rPr>
          <w:rFonts w:ascii="Times New Roman" w:hAnsi="Times New Roman" w:cs="Times New Roman"/>
          <w:sz w:val="28"/>
          <w:szCs w:val="28"/>
        </w:rPr>
        <w:t>подводит итоги опроса населения об эффективности деятельности руководителей;</w:t>
      </w:r>
    </w:p>
    <w:p w:rsidR="00623E56" w:rsidRPr="00623E56" w:rsidRDefault="00623E56" w:rsidP="00B35237">
      <w:pPr>
        <w:pStyle w:val="HTML"/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  <w:r w:rsidRPr="00623E56">
        <w:rPr>
          <w:rFonts w:ascii="Times New Roman" w:hAnsi="Times New Roman"/>
          <w:w w:val="104"/>
          <w:sz w:val="28"/>
          <w:szCs w:val="28"/>
        </w:rPr>
        <w:t xml:space="preserve">размещает </w:t>
      </w:r>
      <w:r w:rsidRPr="00623E56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 </w:t>
      </w:r>
      <w:r w:rsidRPr="00623E56">
        <w:rPr>
          <w:rFonts w:ascii="Times New Roman" w:hAnsi="Times New Roman"/>
          <w:w w:val="104"/>
          <w:sz w:val="28"/>
          <w:szCs w:val="28"/>
        </w:rPr>
        <w:t>итоги опроса населения;</w:t>
      </w:r>
    </w:p>
    <w:p w:rsidR="00742CCF" w:rsidRPr="00623E56" w:rsidRDefault="00742CCF" w:rsidP="00B352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E56">
        <w:rPr>
          <w:rFonts w:ascii="Times New Roman" w:hAnsi="Times New Roman" w:cs="Times New Roman"/>
          <w:sz w:val="28"/>
          <w:szCs w:val="28"/>
        </w:rPr>
        <w:t>предоставляет результаты опроса населения на рассмотрение экспертной комиссии;</w:t>
      </w:r>
    </w:p>
    <w:p w:rsidR="00916ADA" w:rsidRPr="00623E56" w:rsidRDefault="00742CCF" w:rsidP="00B352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E56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5A055B" w:rsidRPr="00623E56">
        <w:rPr>
          <w:rFonts w:ascii="Times New Roman" w:hAnsi="Times New Roman" w:cs="Times New Roman"/>
          <w:sz w:val="28"/>
          <w:szCs w:val="28"/>
        </w:rPr>
        <w:t>информационно-аналитическ</w:t>
      </w:r>
      <w:r w:rsidRPr="00623E56">
        <w:rPr>
          <w:rFonts w:ascii="Times New Roman" w:hAnsi="Times New Roman" w:cs="Times New Roman"/>
          <w:sz w:val="28"/>
          <w:szCs w:val="28"/>
        </w:rPr>
        <w:t>ое</w:t>
      </w:r>
      <w:r w:rsidR="005A055B" w:rsidRPr="00623E56">
        <w:rPr>
          <w:rFonts w:ascii="Times New Roman" w:hAnsi="Times New Roman" w:cs="Times New Roman"/>
          <w:sz w:val="28"/>
          <w:szCs w:val="28"/>
        </w:rPr>
        <w:t xml:space="preserve"> и организационно-техническ</w:t>
      </w:r>
      <w:r w:rsidRPr="00623E56">
        <w:rPr>
          <w:rFonts w:ascii="Times New Roman" w:hAnsi="Times New Roman" w:cs="Times New Roman"/>
          <w:sz w:val="28"/>
          <w:szCs w:val="28"/>
        </w:rPr>
        <w:t>ое</w:t>
      </w:r>
      <w:r w:rsidR="005A055B" w:rsidRPr="00623E56">
        <w:rPr>
          <w:rFonts w:ascii="Times New Roman" w:hAnsi="Times New Roman" w:cs="Times New Roman"/>
          <w:sz w:val="28"/>
          <w:szCs w:val="28"/>
        </w:rPr>
        <w:t xml:space="preserve"> </w:t>
      </w:r>
      <w:r w:rsidRPr="00623E56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5A055B" w:rsidRPr="00623E56">
        <w:rPr>
          <w:rFonts w:ascii="Times New Roman" w:hAnsi="Times New Roman" w:cs="Times New Roman"/>
          <w:sz w:val="28"/>
          <w:szCs w:val="28"/>
        </w:rPr>
        <w:t>проведени</w:t>
      </w:r>
      <w:r w:rsidRPr="00623E56">
        <w:rPr>
          <w:rFonts w:ascii="Times New Roman" w:hAnsi="Times New Roman" w:cs="Times New Roman"/>
          <w:sz w:val="28"/>
          <w:szCs w:val="28"/>
        </w:rPr>
        <w:t>я</w:t>
      </w:r>
      <w:r w:rsidR="005A055B" w:rsidRPr="00623E56">
        <w:rPr>
          <w:rFonts w:ascii="Times New Roman" w:hAnsi="Times New Roman" w:cs="Times New Roman"/>
          <w:sz w:val="28"/>
          <w:szCs w:val="28"/>
        </w:rPr>
        <w:t xml:space="preserve"> заседаний </w:t>
      </w:r>
      <w:r w:rsidR="00916ADA" w:rsidRPr="00623E56">
        <w:rPr>
          <w:rFonts w:ascii="Times New Roman" w:hAnsi="Times New Roman" w:cs="Times New Roman"/>
          <w:sz w:val="28"/>
          <w:szCs w:val="28"/>
        </w:rPr>
        <w:t>экспертной комиссии</w:t>
      </w:r>
      <w:r w:rsidRPr="00623E56">
        <w:rPr>
          <w:rFonts w:ascii="Times New Roman" w:hAnsi="Times New Roman" w:cs="Times New Roman"/>
          <w:sz w:val="28"/>
          <w:szCs w:val="28"/>
        </w:rPr>
        <w:t>.</w:t>
      </w:r>
    </w:p>
    <w:p w:rsidR="00916ADA" w:rsidRPr="00623E56" w:rsidRDefault="002C65E8" w:rsidP="00B352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30"/>
      <w:r w:rsidRPr="00623E56">
        <w:rPr>
          <w:rFonts w:ascii="Times New Roman" w:hAnsi="Times New Roman" w:cs="Times New Roman"/>
          <w:sz w:val="28"/>
          <w:szCs w:val="28"/>
        </w:rPr>
        <w:t>14</w:t>
      </w:r>
      <w:r w:rsidR="00916ADA" w:rsidRPr="00623E56">
        <w:rPr>
          <w:rFonts w:ascii="Times New Roman" w:hAnsi="Times New Roman" w:cs="Times New Roman"/>
          <w:sz w:val="28"/>
          <w:szCs w:val="28"/>
        </w:rPr>
        <w:t xml:space="preserve">. Результаты опроса населения подводятся по показателям, указанным в форме для проведения опроса населения в разрезе городских округов и муниципальных районов Республики Татарстан и по трем группам муниципальных образований Республики Татарстан: </w:t>
      </w:r>
    </w:p>
    <w:p w:rsidR="00916ADA" w:rsidRPr="00623E56" w:rsidRDefault="00916ADA" w:rsidP="00B352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E56">
        <w:rPr>
          <w:rFonts w:ascii="Times New Roman" w:hAnsi="Times New Roman" w:cs="Times New Roman"/>
          <w:sz w:val="28"/>
          <w:szCs w:val="28"/>
        </w:rPr>
        <w:t>I группа − муниципальные районы с центром – городом республиканского подчинения и городские округа;</w:t>
      </w:r>
    </w:p>
    <w:p w:rsidR="00916ADA" w:rsidRPr="00623E56" w:rsidRDefault="00916ADA" w:rsidP="00B352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E56">
        <w:rPr>
          <w:rFonts w:ascii="Times New Roman" w:hAnsi="Times New Roman" w:cs="Times New Roman"/>
          <w:sz w:val="28"/>
          <w:szCs w:val="28"/>
        </w:rPr>
        <w:t>II группа – муниципальные районы с городским и сельским населением;</w:t>
      </w:r>
    </w:p>
    <w:p w:rsidR="00916ADA" w:rsidRPr="009D6EAA" w:rsidRDefault="00916ADA" w:rsidP="00B352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E56">
        <w:rPr>
          <w:rFonts w:ascii="Times New Roman" w:hAnsi="Times New Roman" w:cs="Times New Roman"/>
          <w:sz w:val="28"/>
          <w:szCs w:val="28"/>
        </w:rPr>
        <w:t>III группа − муниципальные районы с сельским населением.</w:t>
      </w:r>
    </w:p>
    <w:bookmarkEnd w:id="14"/>
    <w:p w:rsidR="00D36575" w:rsidRDefault="00D36575" w:rsidP="00B352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575" w:rsidRPr="00916ADA" w:rsidRDefault="00D36575" w:rsidP="00B35237">
      <w:pPr>
        <w:spacing w:before="1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5" w:name="sub_1041"/>
      <w:r w:rsidRPr="00916ADA">
        <w:rPr>
          <w:rFonts w:ascii="Times New Roman" w:hAnsi="Times New Roman" w:cs="Times New Roman"/>
          <w:b/>
          <w:sz w:val="28"/>
          <w:szCs w:val="28"/>
        </w:rPr>
        <w:t>IV. Порядок работы экспертной комиссии</w:t>
      </w:r>
    </w:p>
    <w:bookmarkEnd w:id="15"/>
    <w:p w:rsidR="00D36575" w:rsidRPr="002474DB" w:rsidRDefault="00D36575" w:rsidP="00B35237">
      <w:pPr>
        <w:ind w:firstLine="720"/>
        <w:jc w:val="both"/>
        <w:rPr>
          <w:rFonts w:eastAsia="Times New Roman"/>
          <w:sz w:val="26"/>
          <w:szCs w:val="26"/>
        </w:rPr>
      </w:pPr>
    </w:p>
    <w:p w:rsidR="00D36575" w:rsidRPr="002C65E8" w:rsidRDefault="002C65E8" w:rsidP="00B35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032"/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D36575" w:rsidRPr="002C65E8">
        <w:rPr>
          <w:rFonts w:ascii="Times New Roman" w:hAnsi="Times New Roman" w:cs="Times New Roman"/>
          <w:sz w:val="28"/>
          <w:szCs w:val="28"/>
        </w:rPr>
        <w:t xml:space="preserve">При рассмотрении результатов опроса населения </w:t>
      </w:r>
      <w:proofErr w:type="gramStart"/>
      <w:r w:rsidR="00D36575" w:rsidRPr="002C65E8">
        <w:rPr>
          <w:rFonts w:ascii="Times New Roman" w:hAnsi="Times New Roman" w:cs="Times New Roman"/>
          <w:sz w:val="28"/>
          <w:szCs w:val="28"/>
        </w:rPr>
        <w:t>экспертная</w:t>
      </w:r>
      <w:proofErr w:type="gramEnd"/>
      <w:r w:rsidR="00D36575" w:rsidRPr="002C65E8">
        <w:rPr>
          <w:rFonts w:ascii="Times New Roman" w:hAnsi="Times New Roman" w:cs="Times New Roman"/>
          <w:sz w:val="28"/>
          <w:szCs w:val="28"/>
        </w:rPr>
        <w:t xml:space="preserve"> комиссия руководствуется значениями (в процентном соотношении) по каждому показателю в разрезе </w:t>
      </w:r>
      <w:r w:rsidR="007861D6" w:rsidRPr="002C65E8">
        <w:rPr>
          <w:rFonts w:ascii="Times New Roman" w:hAnsi="Times New Roman" w:cs="Times New Roman"/>
          <w:sz w:val="28"/>
          <w:szCs w:val="28"/>
        </w:rPr>
        <w:t xml:space="preserve">городских округов и муниципальных районов </w:t>
      </w:r>
      <w:r w:rsidR="00D36575" w:rsidRPr="002C65E8">
        <w:rPr>
          <w:rFonts w:ascii="Times New Roman" w:hAnsi="Times New Roman" w:cs="Times New Roman"/>
          <w:sz w:val="28"/>
          <w:szCs w:val="28"/>
        </w:rPr>
        <w:t>Республики Татарстан, полученных в результате опроса населения.</w:t>
      </w:r>
      <w:bookmarkStart w:id="17" w:name="sub_1033"/>
      <w:bookmarkEnd w:id="16"/>
    </w:p>
    <w:p w:rsidR="00D36575" w:rsidRPr="002C65E8" w:rsidRDefault="002C65E8" w:rsidP="00B35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D36575" w:rsidRPr="002C65E8">
        <w:rPr>
          <w:rFonts w:ascii="Times New Roman" w:hAnsi="Times New Roman" w:cs="Times New Roman"/>
          <w:sz w:val="28"/>
          <w:szCs w:val="28"/>
        </w:rPr>
        <w:t xml:space="preserve">В первый год проведения опроса населения его результаты принимаются по </w:t>
      </w:r>
      <w:r w:rsidR="00D36575" w:rsidRPr="002C65E8">
        <w:rPr>
          <w:rFonts w:ascii="Times New Roman" w:hAnsi="Times New Roman" w:cs="Times New Roman"/>
          <w:sz w:val="28"/>
          <w:szCs w:val="28"/>
        </w:rPr>
        <w:lastRenderedPageBreak/>
        <w:t xml:space="preserve">доле </w:t>
      </w:r>
      <w:proofErr w:type="gramStart"/>
      <w:r w:rsidR="00D36575" w:rsidRPr="002C65E8">
        <w:rPr>
          <w:rFonts w:ascii="Times New Roman" w:hAnsi="Times New Roman" w:cs="Times New Roman"/>
          <w:sz w:val="28"/>
          <w:szCs w:val="28"/>
        </w:rPr>
        <w:t>удовлетворенных</w:t>
      </w:r>
      <w:proofErr w:type="gramEnd"/>
      <w:r w:rsidR="00D36575" w:rsidRPr="002C65E8">
        <w:rPr>
          <w:rFonts w:ascii="Times New Roman" w:hAnsi="Times New Roman" w:cs="Times New Roman"/>
          <w:sz w:val="28"/>
          <w:szCs w:val="28"/>
        </w:rPr>
        <w:t xml:space="preserve"> (неудовлетворенных) из числа опрошенных по итогам отчетного года.</w:t>
      </w:r>
      <w:bookmarkStart w:id="18" w:name="sub_1034"/>
      <w:bookmarkEnd w:id="17"/>
    </w:p>
    <w:p w:rsidR="00D36575" w:rsidRPr="00D36575" w:rsidRDefault="00D36575" w:rsidP="00B35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575">
        <w:rPr>
          <w:rFonts w:ascii="Times New Roman" w:hAnsi="Times New Roman" w:cs="Times New Roman"/>
          <w:sz w:val="28"/>
          <w:szCs w:val="28"/>
        </w:rPr>
        <w:t>Наивысшее значение (в процентном соотношении) по показателю в разрезе муниципальных образований Республики Татарстан в каждой группе означает лучший результат, соответственно, наименьшее значение (в процентном соотношении) означает худший результат.</w:t>
      </w:r>
    </w:p>
    <w:p w:rsidR="00D36575" w:rsidRPr="002474DB" w:rsidRDefault="002C65E8" w:rsidP="00B35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035"/>
      <w:bookmarkEnd w:id="18"/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D36575" w:rsidRPr="002474DB">
        <w:rPr>
          <w:rFonts w:ascii="Times New Roman" w:hAnsi="Times New Roman" w:cs="Times New Roman"/>
          <w:sz w:val="28"/>
          <w:szCs w:val="28"/>
        </w:rPr>
        <w:t>В последующие годы результаты опроса населения принимаются по динамике значений (в процентном соотношении) за отчетный год по сравнению с прошлым годом.</w:t>
      </w:r>
    </w:p>
    <w:p w:rsidR="00D36575" w:rsidRDefault="00D36575" w:rsidP="00B35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036"/>
      <w:bookmarkEnd w:id="19"/>
      <w:r w:rsidRPr="002474DB">
        <w:rPr>
          <w:rFonts w:ascii="Times New Roman" w:hAnsi="Times New Roman" w:cs="Times New Roman"/>
          <w:sz w:val="28"/>
          <w:szCs w:val="28"/>
        </w:rPr>
        <w:t xml:space="preserve">Наибольший прирост значения (в процентном соотношении) по показателю по сравнению с прошлым годом в разрезе </w:t>
      </w:r>
      <w:r w:rsidR="007861D6">
        <w:rPr>
          <w:rFonts w:ascii="Times New Roman" w:hAnsi="Times New Roman" w:cs="Times New Roman"/>
          <w:sz w:val="28"/>
          <w:szCs w:val="28"/>
        </w:rPr>
        <w:t xml:space="preserve">городских округов и муниципальных районов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474DB">
        <w:rPr>
          <w:rFonts w:ascii="Times New Roman" w:hAnsi="Times New Roman" w:cs="Times New Roman"/>
          <w:sz w:val="28"/>
          <w:szCs w:val="28"/>
        </w:rPr>
        <w:t xml:space="preserve"> в каждой группе означает лучший результат, соответственно, наибольшее снижение значения (в процентном соотношении) означает худший результат.</w:t>
      </w:r>
    </w:p>
    <w:p w:rsidR="002C65E8" w:rsidRPr="002C65E8" w:rsidRDefault="002C65E8" w:rsidP="00B35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2C65E8">
        <w:rPr>
          <w:rFonts w:ascii="Times New Roman" w:hAnsi="Times New Roman" w:cs="Times New Roman"/>
          <w:sz w:val="28"/>
          <w:szCs w:val="28"/>
        </w:rPr>
        <w:t xml:space="preserve">В отношении руководителей органов местного самоуправления и руководителей организаций, имеющих значения критериев оценки населением ниже пороговых значений, устанавливаемых </w:t>
      </w:r>
      <w:r w:rsidR="00DC301C">
        <w:rPr>
          <w:rFonts w:ascii="Times New Roman" w:hAnsi="Times New Roman" w:cs="Times New Roman"/>
          <w:sz w:val="28"/>
          <w:szCs w:val="28"/>
        </w:rPr>
        <w:t>Кабинетом Министров Республики Татарстан</w:t>
      </w:r>
      <w:r w:rsidRPr="002C65E8">
        <w:rPr>
          <w:rFonts w:ascii="Times New Roman" w:hAnsi="Times New Roman" w:cs="Times New Roman"/>
          <w:sz w:val="28"/>
          <w:szCs w:val="28"/>
        </w:rPr>
        <w:t>, либо имеющих снижение значений таких критериев за отчетный год более чем на 30 процентов, экспертной комиссией может проводиться дополнительное исследование результативности управления соответственно муниципальным образованием или организацией.</w:t>
      </w:r>
    </w:p>
    <w:p w:rsidR="002C65E8" w:rsidRPr="002474DB" w:rsidRDefault="002C65E8" w:rsidP="00B35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5E8">
        <w:rPr>
          <w:rFonts w:ascii="Times New Roman" w:hAnsi="Times New Roman" w:cs="Times New Roman"/>
          <w:sz w:val="28"/>
          <w:szCs w:val="28"/>
        </w:rPr>
        <w:t xml:space="preserve">При дополнительном исследовании результативности управления муниципальным образованием (дополнительном анализе развития муниципального образования и работы органов местного самоуправления) экспертная комиссия может использовать итоги мониторинга и оценки </w:t>
      </w:r>
      <w:proofErr w:type="gramStart"/>
      <w:r w:rsidRPr="002C65E8">
        <w:rPr>
          <w:rFonts w:ascii="Times New Roman" w:hAnsi="Times New Roman" w:cs="Times New Roman"/>
          <w:sz w:val="28"/>
          <w:szCs w:val="28"/>
        </w:rPr>
        <w:t>эффективности деятельности органов местного самоуправления городских округов</w:t>
      </w:r>
      <w:proofErr w:type="gramEnd"/>
      <w:r w:rsidRPr="002C65E8">
        <w:rPr>
          <w:rFonts w:ascii="Times New Roman" w:hAnsi="Times New Roman" w:cs="Times New Roman"/>
          <w:sz w:val="28"/>
          <w:szCs w:val="28"/>
        </w:rPr>
        <w:t xml:space="preserve"> и муниципальных районов в целях выработки рекомендаций по достижению наилучших значений показателей деятельности органов местного самоуправления.</w:t>
      </w:r>
    </w:p>
    <w:p w:rsidR="00D36575" w:rsidRPr="002474DB" w:rsidRDefault="002C65E8" w:rsidP="00B35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037"/>
      <w:bookmarkEnd w:id="20"/>
      <w:r>
        <w:rPr>
          <w:rFonts w:ascii="Times New Roman" w:hAnsi="Times New Roman" w:cs="Times New Roman"/>
          <w:sz w:val="28"/>
          <w:szCs w:val="28"/>
        </w:rPr>
        <w:t>1</w:t>
      </w:r>
      <w:r w:rsidR="00143C0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36575" w:rsidRPr="002474DB">
        <w:rPr>
          <w:rFonts w:ascii="Times New Roman" w:hAnsi="Times New Roman" w:cs="Times New Roman"/>
          <w:sz w:val="28"/>
          <w:szCs w:val="28"/>
        </w:rPr>
        <w:t xml:space="preserve">При выявлении экспертной комиссией обоснованных причин низкой оценки населением эффективности деятельности руководителей по результатам опросов населения </w:t>
      </w:r>
      <w:proofErr w:type="gramStart"/>
      <w:r w:rsidR="00D36575" w:rsidRPr="002474DB">
        <w:rPr>
          <w:rFonts w:ascii="Times New Roman" w:hAnsi="Times New Roman" w:cs="Times New Roman"/>
          <w:sz w:val="28"/>
          <w:szCs w:val="28"/>
        </w:rPr>
        <w:t>экспертная</w:t>
      </w:r>
      <w:proofErr w:type="gramEnd"/>
      <w:r w:rsidR="00D36575" w:rsidRPr="002474DB">
        <w:rPr>
          <w:rFonts w:ascii="Times New Roman" w:hAnsi="Times New Roman" w:cs="Times New Roman"/>
          <w:sz w:val="28"/>
          <w:szCs w:val="28"/>
        </w:rPr>
        <w:t xml:space="preserve"> комиссия может рекомендовать:</w:t>
      </w:r>
    </w:p>
    <w:bookmarkEnd w:id="21"/>
    <w:p w:rsidR="00D36575" w:rsidRPr="002474DB" w:rsidRDefault="00D36575" w:rsidP="00B35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DB">
        <w:rPr>
          <w:rFonts w:ascii="Times New Roman" w:hAnsi="Times New Roman" w:cs="Times New Roman"/>
          <w:sz w:val="28"/>
          <w:szCs w:val="28"/>
        </w:rPr>
        <w:t>руководителям органов местного самоуправления разработать и реализовать программу по повышению результативности деятельности органов местного самоуправления и решению выявленных в ходе анализа проблем, связанных с низкой оценкой населения, с установлением целевых индикаторов на плановый период;</w:t>
      </w:r>
    </w:p>
    <w:p w:rsidR="00D36575" w:rsidRDefault="00D36575" w:rsidP="00B35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DB">
        <w:rPr>
          <w:rFonts w:ascii="Times New Roman" w:hAnsi="Times New Roman" w:cs="Times New Roman"/>
          <w:sz w:val="28"/>
          <w:szCs w:val="28"/>
        </w:rPr>
        <w:t>руководителям организаций разработать и реализовать программу по повышению результативности деятельности организаций и решению выявленных в ходе анализа проблем развития с установлением целевых индикаторов на плановый период;</w:t>
      </w:r>
    </w:p>
    <w:p w:rsidR="00D36575" w:rsidRDefault="00D36575" w:rsidP="00B35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575">
        <w:rPr>
          <w:rFonts w:ascii="Times New Roman" w:hAnsi="Times New Roman" w:cs="Times New Roman"/>
          <w:sz w:val="28"/>
          <w:szCs w:val="28"/>
        </w:rPr>
        <w:t>органам исполнительной власти Республики Татарстан принять меры по повышению качества управления и решению выявле</w:t>
      </w:r>
      <w:r w:rsidR="00F222F2">
        <w:rPr>
          <w:rFonts w:ascii="Times New Roman" w:hAnsi="Times New Roman" w:cs="Times New Roman"/>
          <w:sz w:val="28"/>
          <w:szCs w:val="28"/>
        </w:rPr>
        <w:t>нных проблем в различных сферах;</w:t>
      </w:r>
    </w:p>
    <w:p w:rsidR="00F222F2" w:rsidRPr="00F222F2" w:rsidRDefault="00DC301C" w:rsidP="00B35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Министерству земельных и имущественных отношений </w:t>
      </w:r>
      <w:r w:rsidR="00F222F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F222F2" w:rsidRPr="00F222F2">
        <w:rPr>
          <w:rFonts w:ascii="Times New Roman" w:hAnsi="Times New Roman" w:cs="Times New Roman"/>
          <w:sz w:val="28"/>
          <w:szCs w:val="28"/>
        </w:rPr>
        <w:t xml:space="preserve">, главе муниципального образования расторгнуть трудовой договор с руководителем </w:t>
      </w:r>
      <w:r w:rsidR="00F222F2" w:rsidRPr="00F222F2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в установленном законодательством Российской Федерации, законодательством </w:t>
      </w:r>
      <w:r w:rsidR="00F222F2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F222F2" w:rsidRPr="00F222F2">
        <w:rPr>
          <w:rFonts w:ascii="Times New Roman" w:hAnsi="Times New Roman" w:cs="Times New Roman"/>
          <w:sz w:val="28"/>
          <w:szCs w:val="28"/>
        </w:rPr>
        <w:t>и муниципальными правовыми актами порядке;</w:t>
      </w:r>
    </w:p>
    <w:p w:rsidR="00F222F2" w:rsidRDefault="00F222F2" w:rsidP="00B35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Президенту Республики Татарстан</w:t>
      </w:r>
      <w:r w:rsidRPr="00F222F2">
        <w:rPr>
          <w:rFonts w:ascii="Times New Roman" w:hAnsi="Times New Roman" w:cs="Times New Roman"/>
          <w:sz w:val="28"/>
          <w:szCs w:val="28"/>
        </w:rPr>
        <w:t>, представительному органу муниципального образования направить инициативу об удалении главы муниципального образования в отставку.</w:t>
      </w:r>
    </w:p>
    <w:p w:rsidR="00F222F2" w:rsidRPr="00F222F2" w:rsidRDefault="00F222F2" w:rsidP="00B35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F222F2">
        <w:rPr>
          <w:rFonts w:ascii="Times New Roman" w:hAnsi="Times New Roman" w:cs="Times New Roman"/>
          <w:sz w:val="28"/>
          <w:szCs w:val="28"/>
        </w:rPr>
        <w:t xml:space="preserve">. Органы исполнительной власти </w:t>
      </w:r>
      <w:r w:rsidR="005B3951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F222F2">
        <w:rPr>
          <w:rFonts w:ascii="Times New Roman" w:hAnsi="Times New Roman" w:cs="Times New Roman"/>
          <w:sz w:val="28"/>
          <w:szCs w:val="28"/>
        </w:rPr>
        <w:t>могут оказывать содействие руководителям органов местного самоуправления и руководителям организаций в разработке и реализации программ повышения результативности.</w:t>
      </w:r>
    </w:p>
    <w:p w:rsidR="00F222F2" w:rsidRPr="00D36575" w:rsidRDefault="00F222F2" w:rsidP="00B35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2F2">
        <w:rPr>
          <w:rFonts w:ascii="Times New Roman" w:hAnsi="Times New Roman" w:cs="Times New Roman"/>
          <w:sz w:val="28"/>
          <w:szCs w:val="28"/>
        </w:rPr>
        <w:t>При необходимости допускается совместная разработка и реализация программ повышения результативности руководителями органов местного самоуправления и руководителями организаций.</w:t>
      </w:r>
    </w:p>
    <w:p w:rsidR="00BD040D" w:rsidRDefault="00BD040D" w:rsidP="00B35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038"/>
      <w:r>
        <w:rPr>
          <w:rFonts w:ascii="Times New Roman" w:hAnsi="Times New Roman" w:cs="Times New Roman"/>
          <w:sz w:val="28"/>
          <w:szCs w:val="28"/>
        </w:rPr>
        <w:t>21. Состав экспертной комиссии утверждается Кабинетом Министров Республики Татарстан.</w:t>
      </w:r>
    </w:p>
    <w:p w:rsidR="00BD040D" w:rsidRDefault="00BD040D" w:rsidP="00B35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Руководит деятельностью экспертной комиссии председатель экспертной комиссии.</w:t>
      </w:r>
    </w:p>
    <w:p w:rsidR="00BD040D" w:rsidRDefault="00BD040D" w:rsidP="006F6BFC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время отсутствия председателя экспертной комиссии его функции выполняет заместитель председателя экспертной комиссии.</w:t>
      </w:r>
    </w:p>
    <w:p w:rsidR="00D36575" w:rsidRPr="002474DB" w:rsidRDefault="005B3951" w:rsidP="00B35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9503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36575" w:rsidRPr="002474DB">
        <w:rPr>
          <w:rFonts w:ascii="Times New Roman" w:hAnsi="Times New Roman" w:cs="Times New Roman"/>
          <w:sz w:val="28"/>
          <w:szCs w:val="28"/>
        </w:rPr>
        <w:t>Решение экспертной комиссии считается правомочным, если в заседании экспертной комиссии прин</w:t>
      </w:r>
      <w:r w:rsidR="00DC301C">
        <w:rPr>
          <w:rFonts w:ascii="Times New Roman" w:hAnsi="Times New Roman" w:cs="Times New Roman"/>
          <w:sz w:val="28"/>
          <w:szCs w:val="28"/>
        </w:rPr>
        <w:t xml:space="preserve">яло </w:t>
      </w:r>
      <w:r w:rsidR="00D36575" w:rsidRPr="002474DB">
        <w:rPr>
          <w:rFonts w:ascii="Times New Roman" w:hAnsi="Times New Roman" w:cs="Times New Roman"/>
          <w:sz w:val="28"/>
          <w:szCs w:val="28"/>
        </w:rPr>
        <w:t>участие не менее 2/3 ее состава.</w:t>
      </w:r>
    </w:p>
    <w:p w:rsidR="00D36575" w:rsidRPr="002474DB" w:rsidRDefault="005B3951" w:rsidP="00B35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039"/>
      <w:bookmarkEnd w:id="22"/>
      <w:r>
        <w:rPr>
          <w:rFonts w:ascii="Times New Roman" w:hAnsi="Times New Roman" w:cs="Times New Roman"/>
          <w:sz w:val="28"/>
          <w:szCs w:val="28"/>
        </w:rPr>
        <w:t>2</w:t>
      </w:r>
      <w:r w:rsidR="00A9503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36575" w:rsidRPr="002474DB">
        <w:rPr>
          <w:rFonts w:ascii="Times New Roman" w:hAnsi="Times New Roman" w:cs="Times New Roman"/>
          <w:sz w:val="28"/>
          <w:szCs w:val="28"/>
        </w:rPr>
        <w:t>Решение экспертной комиссии по итогам опроса населения об эффективности деятельности руководителей принимается путем открытого голосования большинством голосов от общего числа присутствующих.</w:t>
      </w:r>
    </w:p>
    <w:bookmarkEnd w:id="23"/>
    <w:p w:rsidR="00D36575" w:rsidRPr="002474DB" w:rsidRDefault="00D36575" w:rsidP="00B35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DB">
        <w:rPr>
          <w:rFonts w:ascii="Times New Roman" w:hAnsi="Times New Roman" w:cs="Times New Roman"/>
          <w:sz w:val="28"/>
          <w:szCs w:val="28"/>
        </w:rPr>
        <w:t>При равенстве числа голосов решающим является голос председателя экспертной комиссии.</w:t>
      </w:r>
    </w:p>
    <w:p w:rsidR="00D36575" w:rsidRPr="002474DB" w:rsidRDefault="005B3951" w:rsidP="00B35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040"/>
      <w:r>
        <w:rPr>
          <w:rFonts w:ascii="Times New Roman" w:hAnsi="Times New Roman" w:cs="Times New Roman"/>
          <w:sz w:val="28"/>
          <w:szCs w:val="28"/>
        </w:rPr>
        <w:t>2</w:t>
      </w:r>
      <w:r w:rsidR="00A9503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36575" w:rsidRPr="002474DB">
        <w:rPr>
          <w:rFonts w:ascii="Times New Roman" w:hAnsi="Times New Roman" w:cs="Times New Roman"/>
          <w:sz w:val="28"/>
          <w:szCs w:val="28"/>
        </w:rPr>
        <w:t>Решение экспертной комиссии оформляется протоколом, в котором содержатся сведения о членах экспертной комиссии, присутствовавших на заседании экспертной комиссии, результатах голосования экспертной комиссии.</w:t>
      </w:r>
    </w:p>
    <w:bookmarkEnd w:id="24"/>
    <w:p w:rsidR="00D36575" w:rsidRDefault="00D36575" w:rsidP="00B35237">
      <w:pPr>
        <w:pStyle w:val="affff1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16ADA" w:rsidRPr="00F774C7" w:rsidRDefault="00916ADA" w:rsidP="00B352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5" w:name="sub_1044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774C7">
        <w:rPr>
          <w:rFonts w:ascii="Times New Roman" w:hAnsi="Times New Roman" w:cs="Times New Roman"/>
          <w:b/>
          <w:sz w:val="28"/>
          <w:szCs w:val="28"/>
        </w:rPr>
        <w:t>V. Использование результатов опроса населения об эффективности деятельности руководителей</w:t>
      </w:r>
    </w:p>
    <w:bookmarkEnd w:id="25"/>
    <w:p w:rsidR="00916ADA" w:rsidRPr="00F774C7" w:rsidRDefault="00916ADA" w:rsidP="00B35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16ADA" w:rsidRPr="00F774C7" w:rsidRDefault="005B3951" w:rsidP="00B352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042"/>
      <w:r>
        <w:rPr>
          <w:rFonts w:ascii="Times New Roman" w:hAnsi="Times New Roman" w:cs="Times New Roman"/>
          <w:sz w:val="28"/>
          <w:szCs w:val="28"/>
        </w:rPr>
        <w:t>2</w:t>
      </w:r>
      <w:r w:rsidR="00623E56">
        <w:rPr>
          <w:rFonts w:ascii="Times New Roman" w:hAnsi="Times New Roman" w:cs="Times New Roman"/>
          <w:sz w:val="28"/>
          <w:szCs w:val="28"/>
        </w:rPr>
        <w:t>6</w:t>
      </w:r>
      <w:r w:rsidR="00916ADA" w:rsidRPr="00F774C7">
        <w:rPr>
          <w:rFonts w:ascii="Times New Roman" w:hAnsi="Times New Roman" w:cs="Times New Roman"/>
          <w:sz w:val="28"/>
          <w:szCs w:val="28"/>
        </w:rPr>
        <w:t xml:space="preserve">. Результаты опроса населения об эффективности </w:t>
      </w:r>
      <w:proofErr w:type="gramStart"/>
      <w:r w:rsidR="00916ADA" w:rsidRPr="00F774C7">
        <w:rPr>
          <w:rFonts w:ascii="Times New Roman" w:hAnsi="Times New Roman" w:cs="Times New Roman"/>
          <w:sz w:val="28"/>
          <w:szCs w:val="28"/>
        </w:rPr>
        <w:t>деятельности руководителей органов местного самоуправления муниципальных образований Республики</w:t>
      </w:r>
      <w:proofErr w:type="gramEnd"/>
      <w:r w:rsidR="00916ADA" w:rsidRPr="00F774C7">
        <w:rPr>
          <w:rFonts w:ascii="Times New Roman" w:hAnsi="Times New Roman" w:cs="Times New Roman"/>
          <w:sz w:val="28"/>
          <w:szCs w:val="28"/>
        </w:rPr>
        <w:t xml:space="preserve"> Татарстан используются органами исполнительной власти Республики Татарстан при проведении мониторинга эффективности деятельности органов местного самоуправления муниципальных образований Республики Татарстан.</w:t>
      </w:r>
    </w:p>
    <w:p w:rsidR="00F222F2" w:rsidRDefault="00916ADA" w:rsidP="00C704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043"/>
      <w:bookmarkEnd w:id="26"/>
      <w:r>
        <w:rPr>
          <w:rFonts w:ascii="Times New Roman" w:hAnsi="Times New Roman" w:cs="Times New Roman"/>
          <w:sz w:val="28"/>
          <w:szCs w:val="28"/>
        </w:rPr>
        <w:t>2</w:t>
      </w:r>
      <w:r w:rsidR="00623E56">
        <w:rPr>
          <w:rFonts w:ascii="Times New Roman" w:hAnsi="Times New Roman" w:cs="Times New Roman"/>
          <w:sz w:val="28"/>
          <w:szCs w:val="28"/>
        </w:rPr>
        <w:t>7</w:t>
      </w:r>
      <w:r w:rsidRPr="00F774C7">
        <w:rPr>
          <w:rFonts w:ascii="Times New Roman" w:hAnsi="Times New Roman" w:cs="Times New Roman"/>
          <w:sz w:val="28"/>
          <w:szCs w:val="28"/>
        </w:rPr>
        <w:t>. Результаты опроса населения об эффективности деятельности руководителей организаций учитываются органами исполнительной власти Республики Татарстан и органами местного самоуправления муниципальных образований Республики Татарстан при назначении или продлении трудовых договоров с руководителями организаций, а также в рамках осуществления полномочий собственника или акционера при подготовке и принятии решений в отношении органов управления организаций.</w:t>
      </w:r>
      <w:bookmarkEnd w:id="27"/>
      <w:r w:rsidR="00F222F2">
        <w:rPr>
          <w:rFonts w:ascii="Times New Roman" w:hAnsi="Times New Roman" w:cs="Times New Roman"/>
          <w:sz w:val="28"/>
          <w:szCs w:val="28"/>
        </w:rPr>
        <w:br w:type="page"/>
      </w:r>
    </w:p>
    <w:p w:rsidR="00D36575" w:rsidRPr="007861D6" w:rsidRDefault="00D36575" w:rsidP="00B35237">
      <w:pPr>
        <w:ind w:left="5103"/>
        <w:rPr>
          <w:rFonts w:ascii="Times New Roman" w:hAnsi="Times New Roman" w:cs="Times New Roman"/>
          <w:b/>
          <w:sz w:val="28"/>
          <w:szCs w:val="28"/>
        </w:rPr>
      </w:pPr>
      <w:r w:rsidRPr="007861D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Приложение </w:t>
      </w:r>
    </w:p>
    <w:p w:rsidR="007861D6" w:rsidRPr="007861D6" w:rsidRDefault="00D36575" w:rsidP="00B35237">
      <w:pPr>
        <w:ind w:left="510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861D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к </w:t>
      </w:r>
      <w:r w:rsidR="00DB6D6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7861D6" w:rsidRPr="007861D6">
        <w:rPr>
          <w:rFonts w:ascii="Times New Roman" w:hAnsi="Times New Roman" w:cs="Times New Roman"/>
          <w:sz w:val="28"/>
          <w:szCs w:val="28"/>
        </w:rPr>
        <w:t>орядк</w:t>
      </w:r>
      <w:r w:rsidR="00DB6D61">
        <w:rPr>
          <w:rFonts w:ascii="Times New Roman" w:hAnsi="Times New Roman" w:cs="Times New Roman"/>
          <w:sz w:val="28"/>
          <w:szCs w:val="28"/>
        </w:rPr>
        <w:t>у</w:t>
      </w:r>
      <w:r w:rsidR="007861D6" w:rsidRPr="007861D6">
        <w:rPr>
          <w:rFonts w:ascii="Times New Roman" w:hAnsi="Times New Roman" w:cs="Times New Roman"/>
          <w:sz w:val="28"/>
          <w:szCs w:val="28"/>
        </w:rPr>
        <w:t xml:space="preserve"> организации и проведения опроса населения об эффективности деятельности руководителей органов местного самоуправления муниципальных районов </w:t>
      </w:r>
      <w:r w:rsidR="00FF43F7" w:rsidRPr="007861D6">
        <w:rPr>
          <w:rFonts w:ascii="Times New Roman" w:hAnsi="Times New Roman" w:cs="Times New Roman"/>
          <w:sz w:val="28"/>
          <w:szCs w:val="28"/>
        </w:rPr>
        <w:t xml:space="preserve">и городских округов </w:t>
      </w:r>
      <w:r w:rsidR="007861D6" w:rsidRPr="007861D6">
        <w:rPr>
          <w:rFonts w:ascii="Times New Roman" w:hAnsi="Times New Roman" w:cs="Times New Roman"/>
          <w:sz w:val="28"/>
          <w:szCs w:val="28"/>
        </w:rPr>
        <w:t>Республики Татарстан,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государственной собственности или в муниципальной собственности, осуществляющих оказание услуг населению городских округов и муниципальных районов Республики Татарстан, с применением информационно-телекоммуникационных сетей</w:t>
      </w:r>
      <w:proofErr w:type="gramEnd"/>
      <w:r w:rsidR="007861D6" w:rsidRPr="007861D6">
        <w:rPr>
          <w:rFonts w:ascii="Times New Roman" w:hAnsi="Times New Roman" w:cs="Times New Roman"/>
          <w:sz w:val="28"/>
          <w:szCs w:val="28"/>
        </w:rPr>
        <w:t xml:space="preserve"> и информационных технологий</w:t>
      </w:r>
      <w:r w:rsidR="007861D6" w:rsidRPr="007861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61D6" w:rsidRDefault="007861D6" w:rsidP="00B352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1D6" w:rsidRDefault="007861D6" w:rsidP="00B352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03F" w:rsidRPr="002B603F" w:rsidRDefault="002B603F" w:rsidP="00B352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03F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2B603F" w:rsidRPr="002B603F" w:rsidRDefault="002B603F" w:rsidP="00B352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2B603F">
        <w:rPr>
          <w:rFonts w:ascii="Times New Roman" w:hAnsi="Times New Roman" w:cs="Times New Roman"/>
          <w:b/>
          <w:sz w:val="28"/>
          <w:szCs w:val="28"/>
        </w:rPr>
        <w:t>ля проведения опроса населения об эффективности деятельности руководителей органов местного самоуправления городских округов и муниципальных районов Республики Татарстан,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государственной собственности или в муниципальной собственности, осуществляющих оказание услуг населению городских округов и муниципальных районов Республики Татарстан, с применением информационно-телекоммуникационных сетей и информационных технологий</w:t>
      </w:r>
      <w:proofErr w:type="gramEnd"/>
    </w:p>
    <w:p w:rsidR="002B603F" w:rsidRPr="001C366F" w:rsidRDefault="002B603F" w:rsidP="00B35237">
      <w:pPr>
        <w:rPr>
          <w:rFonts w:ascii="Times New Roman" w:hAnsi="Times New Roman" w:cs="Times New Roman"/>
          <w:sz w:val="28"/>
          <w:szCs w:val="28"/>
        </w:rPr>
      </w:pPr>
    </w:p>
    <w:p w:rsidR="002B603F" w:rsidRPr="001C366F" w:rsidRDefault="002B603F" w:rsidP="00B35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6F">
        <w:rPr>
          <w:rFonts w:ascii="Times New Roman" w:hAnsi="Times New Roman" w:cs="Times New Roman"/>
          <w:sz w:val="28"/>
          <w:szCs w:val="28"/>
        </w:rPr>
        <w:t>Для ответа на каждый вопрос выбер</w:t>
      </w:r>
      <w:r w:rsidR="00FF43F7">
        <w:rPr>
          <w:rFonts w:ascii="Times New Roman" w:hAnsi="Times New Roman" w:cs="Times New Roman"/>
          <w:sz w:val="28"/>
          <w:szCs w:val="28"/>
        </w:rPr>
        <w:t>и</w:t>
      </w:r>
      <w:r w:rsidRPr="001C366F">
        <w:rPr>
          <w:rFonts w:ascii="Times New Roman" w:hAnsi="Times New Roman" w:cs="Times New Roman"/>
          <w:sz w:val="28"/>
          <w:szCs w:val="28"/>
        </w:rPr>
        <w:t>те порядковый номер выбранного Вами варианта (в некоторых вопросах предусмотрено несколько вариантов ответа).</w:t>
      </w:r>
    </w:p>
    <w:p w:rsidR="002B603F" w:rsidRPr="001C366F" w:rsidRDefault="002B603F" w:rsidP="00B352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6D61" w:rsidRPr="001C366F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C366F">
        <w:rPr>
          <w:rFonts w:ascii="Times New Roman" w:hAnsi="Times New Roman" w:cs="Times New Roman"/>
          <w:sz w:val="28"/>
          <w:szCs w:val="28"/>
        </w:rPr>
        <w:t>1. Выберите из представленного списка 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366F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FF43F7">
        <w:rPr>
          <w:rFonts w:ascii="Times New Roman" w:hAnsi="Times New Roman" w:cs="Times New Roman"/>
          <w:sz w:val="28"/>
          <w:szCs w:val="28"/>
        </w:rPr>
        <w:t>(</w:t>
      </w:r>
      <w:r w:rsidR="00FF43F7" w:rsidRPr="001C366F">
        <w:rPr>
          <w:rFonts w:ascii="Times New Roman" w:hAnsi="Times New Roman" w:cs="Times New Roman"/>
          <w:sz w:val="28"/>
          <w:szCs w:val="28"/>
        </w:rPr>
        <w:t>городской округ</w:t>
      </w:r>
      <w:r w:rsidR="00FF43F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1C366F">
        <w:rPr>
          <w:rFonts w:ascii="Times New Roman" w:hAnsi="Times New Roman" w:cs="Times New Roman"/>
          <w:sz w:val="28"/>
          <w:szCs w:val="28"/>
        </w:rPr>
        <w:t xml:space="preserve">, в котором Вы проживаете: </w:t>
      </w:r>
    </w:p>
    <w:tbl>
      <w:tblPr>
        <w:tblW w:w="7642" w:type="dxa"/>
        <w:tblInd w:w="93" w:type="dxa"/>
        <w:tblLook w:val="04A0" w:firstRow="1" w:lastRow="0" w:firstColumn="1" w:lastColumn="0" w:noHBand="0" w:noVBand="1"/>
      </w:tblPr>
      <w:tblGrid>
        <w:gridCol w:w="299"/>
        <w:gridCol w:w="7343"/>
      </w:tblGrid>
      <w:tr w:rsidR="002F48F0" w:rsidRPr="000425B5" w:rsidTr="002F48F0">
        <w:trPr>
          <w:trHeight w:val="300"/>
        </w:trPr>
        <w:tc>
          <w:tcPr>
            <w:tcW w:w="299" w:type="dxa"/>
            <w:shd w:val="clear" w:color="000000" w:fill="FFFFFF"/>
            <w:vAlign w:val="center"/>
          </w:tcPr>
          <w:p w:rsidR="002F48F0" w:rsidRDefault="002F48F0" w:rsidP="00B35237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43" w:type="dxa"/>
            <w:shd w:val="clear" w:color="000000" w:fill="FFFFFF"/>
            <w:vAlign w:val="center"/>
          </w:tcPr>
          <w:p w:rsidR="002F48F0" w:rsidRDefault="002F48F0" w:rsidP="00B35237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Город </w:t>
            </w:r>
            <w:r w:rsidRPr="002B6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Казань</w:t>
            </w:r>
          </w:p>
        </w:tc>
      </w:tr>
      <w:tr w:rsidR="002F48F0" w:rsidRPr="000425B5" w:rsidTr="002F48F0">
        <w:trPr>
          <w:trHeight w:val="300"/>
        </w:trPr>
        <w:tc>
          <w:tcPr>
            <w:tcW w:w="299" w:type="dxa"/>
            <w:shd w:val="clear" w:color="000000" w:fill="FFFFFF"/>
            <w:vAlign w:val="center"/>
          </w:tcPr>
          <w:p w:rsidR="002F48F0" w:rsidRDefault="002F48F0" w:rsidP="00B35237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43" w:type="dxa"/>
            <w:shd w:val="clear" w:color="000000" w:fill="FFFFFF"/>
            <w:vAlign w:val="center"/>
          </w:tcPr>
          <w:p w:rsidR="002F48F0" w:rsidRDefault="002F48F0" w:rsidP="00B35237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 Набережные Челны</w:t>
            </w:r>
          </w:p>
        </w:tc>
      </w:tr>
      <w:tr w:rsidR="002F48F0" w:rsidRPr="000425B5" w:rsidTr="00342B33">
        <w:trPr>
          <w:trHeight w:val="300"/>
        </w:trPr>
        <w:tc>
          <w:tcPr>
            <w:tcW w:w="7642" w:type="dxa"/>
            <w:gridSpan w:val="2"/>
            <w:shd w:val="clear" w:color="000000" w:fill="FFFFFF"/>
            <w:vAlign w:val="center"/>
          </w:tcPr>
          <w:tbl>
            <w:tblPr>
              <w:tblW w:w="7235" w:type="dxa"/>
              <w:tblInd w:w="191" w:type="dxa"/>
              <w:tblLook w:val="04A0" w:firstRow="1" w:lastRow="0" w:firstColumn="1" w:lastColumn="0" w:noHBand="0" w:noVBand="1"/>
            </w:tblPr>
            <w:tblGrid>
              <w:gridCol w:w="7235"/>
            </w:tblGrid>
            <w:tr w:rsidR="002F48F0" w:rsidRPr="005772ED" w:rsidTr="002F48F0">
              <w:trPr>
                <w:trHeight w:val="315"/>
              </w:trPr>
              <w:tc>
                <w:tcPr>
                  <w:tcW w:w="7235" w:type="dxa"/>
                  <w:shd w:val="clear" w:color="auto" w:fill="auto"/>
                  <w:vAlign w:val="center"/>
                  <w:hideMark/>
                </w:tcPr>
                <w:p w:rsidR="002F48F0" w:rsidRPr="00E740E3" w:rsidRDefault="002F48F0" w:rsidP="00B3523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Агрызский</w:t>
                  </w:r>
                  <w:proofErr w:type="spellEnd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муниципальный район</w:t>
                  </w:r>
                </w:p>
              </w:tc>
            </w:tr>
            <w:tr w:rsidR="002F48F0" w:rsidRPr="005772ED" w:rsidTr="002F48F0">
              <w:trPr>
                <w:trHeight w:val="315"/>
              </w:trPr>
              <w:tc>
                <w:tcPr>
                  <w:tcW w:w="7235" w:type="dxa"/>
                  <w:shd w:val="clear" w:color="auto" w:fill="auto"/>
                  <w:vAlign w:val="center"/>
                  <w:hideMark/>
                </w:tcPr>
                <w:p w:rsidR="002F48F0" w:rsidRPr="00E740E3" w:rsidRDefault="002F48F0" w:rsidP="00B3523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Азнакаевский</w:t>
                  </w:r>
                  <w:proofErr w:type="spellEnd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муниципальный район</w:t>
                  </w:r>
                </w:p>
              </w:tc>
            </w:tr>
            <w:tr w:rsidR="002F48F0" w:rsidRPr="005772ED" w:rsidTr="002F48F0">
              <w:trPr>
                <w:trHeight w:val="315"/>
              </w:trPr>
              <w:tc>
                <w:tcPr>
                  <w:tcW w:w="7235" w:type="dxa"/>
                  <w:shd w:val="clear" w:color="auto" w:fill="auto"/>
                  <w:vAlign w:val="center"/>
                  <w:hideMark/>
                </w:tcPr>
                <w:p w:rsidR="002F48F0" w:rsidRPr="00E740E3" w:rsidRDefault="002F48F0" w:rsidP="00B3523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Аксубаевский</w:t>
                  </w:r>
                  <w:proofErr w:type="spellEnd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муниципальный район</w:t>
                  </w:r>
                </w:p>
              </w:tc>
            </w:tr>
            <w:tr w:rsidR="002F48F0" w:rsidRPr="005772ED" w:rsidTr="002F48F0">
              <w:trPr>
                <w:trHeight w:val="315"/>
              </w:trPr>
              <w:tc>
                <w:tcPr>
                  <w:tcW w:w="7235" w:type="dxa"/>
                  <w:shd w:val="clear" w:color="auto" w:fill="auto"/>
                  <w:vAlign w:val="center"/>
                  <w:hideMark/>
                </w:tcPr>
                <w:p w:rsidR="002F48F0" w:rsidRPr="00E740E3" w:rsidRDefault="002F48F0" w:rsidP="00B3523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Актанышский</w:t>
                  </w:r>
                  <w:proofErr w:type="spellEnd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муниципальный район</w:t>
                  </w:r>
                </w:p>
              </w:tc>
            </w:tr>
            <w:tr w:rsidR="002F48F0" w:rsidRPr="005772ED" w:rsidTr="002F48F0">
              <w:trPr>
                <w:trHeight w:val="315"/>
              </w:trPr>
              <w:tc>
                <w:tcPr>
                  <w:tcW w:w="7235" w:type="dxa"/>
                  <w:shd w:val="clear" w:color="auto" w:fill="auto"/>
                  <w:vAlign w:val="center"/>
                  <w:hideMark/>
                </w:tcPr>
                <w:p w:rsidR="002F48F0" w:rsidRPr="00E740E3" w:rsidRDefault="002F48F0" w:rsidP="00B3523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Алексеевский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муниципальный район</w:t>
                  </w:r>
                </w:p>
              </w:tc>
            </w:tr>
            <w:tr w:rsidR="002F48F0" w:rsidRPr="005772ED" w:rsidTr="002F48F0">
              <w:trPr>
                <w:trHeight w:val="315"/>
              </w:trPr>
              <w:tc>
                <w:tcPr>
                  <w:tcW w:w="7235" w:type="dxa"/>
                  <w:shd w:val="clear" w:color="auto" w:fill="auto"/>
                  <w:vAlign w:val="center"/>
                  <w:hideMark/>
                </w:tcPr>
                <w:p w:rsidR="002F48F0" w:rsidRPr="00E740E3" w:rsidRDefault="002F48F0" w:rsidP="00B3523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Алькеевский</w:t>
                  </w:r>
                  <w:proofErr w:type="spellEnd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муниципальный район</w:t>
                  </w:r>
                </w:p>
              </w:tc>
            </w:tr>
            <w:tr w:rsidR="002F48F0" w:rsidRPr="005772ED" w:rsidTr="002F48F0">
              <w:trPr>
                <w:trHeight w:val="315"/>
              </w:trPr>
              <w:tc>
                <w:tcPr>
                  <w:tcW w:w="7235" w:type="dxa"/>
                  <w:shd w:val="clear" w:color="auto" w:fill="auto"/>
                  <w:vAlign w:val="center"/>
                  <w:hideMark/>
                </w:tcPr>
                <w:p w:rsidR="002F48F0" w:rsidRPr="00E740E3" w:rsidRDefault="002F48F0" w:rsidP="00B3523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Альметьевский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муниципальный район  </w:t>
                  </w:r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2F48F0" w:rsidRPr="005772ED" w:rsidTr="002F48F0">
              <w:trPr>
                <w:trHeight w:val="315"/>
              </w:trPr>
              <w:tc>
                <w:tcPr>
                  <w:tcW w:w="7235" w:type="dxa"/>
                  <w:shd w:val="clear" w:color="auto" w:fill="auto"/>
                  <w:vAlign w:val="center"/>
                  <w:hideMark/>
                </w:tcPr>
                <w:p w:rsidR="002F48F0" w:rsidRPr="00E740E3" w:rsidRDefault="002F48F0" w:rsidP="00B3523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Апастовский</w:t>
                  </w:r>
                  <w:proofErr w:type="spellEnd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муниципальный район</w:t>
                  </w:r>
                </w:p>
              </w:tc>
            </w:tr>
            <w:tr w:rsidR="002F48F0" w:rsidRPr="005772ED" w:rsidTr="002F48F0">
              <w:trPr>
                <w:trHeight w:val="315"/>
              </w:trPr>
              <w:tc>
                <w:tcPr>
                  <w:tcW w:w="7235" w:type="dxa"/>
                  <w:shd w:val="clear" w:color="auto" w:fill="auto"/>
                  <w:vAlign w:val="center"/>
                  <w:hideMark/>
                </w:tcPr>
                <w:p w:rsidR="002F48F0" w:rsidRPr="00E740E3" w:rsidRDefault="002F48F0" w:rsidP="00B3523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Арский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муниципальный район</w:t>
                  </w:r>
                </w:p>
              </w:tc>
            </w:tr>
            <w:tr w:rsidR="002F48F0" w:rsidRPr="005772ED" w:rsidTr="002F48F0">
              <w:trPr>
                <w:trHeight w:val="315"/>
              </w:trPr>
              <w:tc>
                <w:tcPr>
                  <w:tcW w:w="7235" w:type="dxa"/>
                  <w:shd w:val="clear" w:color="auto" w:fill="auto"/>
                  <w:vAlign w:val="center"/>
                  <w:hideMark/>
                </w:tcPr>
                <w:p w:rsidR="002F48F0" w:rsidRPr="00E740E3" w:rsidRDefault="002F48F0" w:rsidP="00B3523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Атнинский</w:t>
                  </w:r>
                  <w:proofErr w:type="spellEnd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муниципальный район</w:t>
                  </w:r>
                </w:p>
              </w:tc>
            </w:tr>
            <w:tr w:rsidR="002F48F0" w:rsidRPr="005772ED" w:rsidTr="002F48F0">
              <w:trPr>
                <w:trHeight w:val="315"/>
              </w:trPr>
              <w:tc>
                <w:tcPr>
                  <w:tcW w:w="7235" w:type="dxa"/>
                  <w:shd w:val="clear" w:color="auto" w:fill="auto"/>
                  <w:vAlign w:val="center"/>
                  <w:hideMark/>
                </w:tcPr>
                <w:p w:rsidR="002F48F0" w:rsidRPr="00E740E3" w:rsidRDefault="002F48F0" w:rsidP="00B3523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Бавлинский</w:t>
                  </w:r>
                  <w:proofErr w:type="spellEnd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муниципальный район</w:t>
                  </w:r>
                </w:p>
              </w:tc>
            </w:tr>
            <w:tr w:rsidR="002F48F0" w:rsidRPr="005772ED" w:rsidTr="002F48F0">
              <w:trPr>
                <w:trHeight w:val="315"/>
              </w:trPr>
              <w:tc>
                <w:tcPr>
                  <w:tcW w:w="7235" w:type="dxa"/>
                  <w:shd w:val="clear" w:color="auto" w:fill="auto"/>
                  <w:vAlign w:val="center"/>
                  <w:hideMark/>
                </w:tcPr>
                <w:p w:rsidR="002F48F0" w:rsidRPr="00E740E3" w:rsidRDefault="002F48F0" w:rsidP="00B3523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Балтасинский</w:t>
                  </w:r>
                  <w:proofErr w:type="spellEnd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муниципальный район</w:t>
                  </w:r>
                </w:p>
              </w:tc>
            </w:tr>
            <w:tr w:rsidR="002F48F0" w:rsidRPr="005772ED" w:rsidTr="002F48F0">
              <w:trPr>
                <w:trHeight w:val="315"/>
              </w:trPr>
              <w:tc>
                <w:tcPr>
                  <w:tcW w:w="7235" w:type="dxa"/>
                  <w:shd w:val="clear" w:color="auto" w:fill="auto"/>
                  <w:vAlign w:val="center"/>
                  <w:hideMark/>
                </w:tcPr>
                <w:p w:rsidR="002F48F0" w:rsidRPr="00E740E3" w:rsidRDefault="002F48F0" w:rsidP="00B3523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Бугульминский</w:t>
                  </w:r>
                  <w:proofErr w:type="spellEnd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муниципальный район</w:t>
                  </w:r>
                </w:p>
              </w:tc>
            </w:tr>
            <w:tr w:rsidR="002F48F0" w:rsidRPr="005772ED" w:rsidTr="002F48F0">
              <w:trPr>
                <w:trHeight w:val="315"/>
              </w:trPr>
              <w:tc>
                <w:tcPr>
                  <w:tcW w:w="7235" w:type="dxa"/>
                  <w:shd w:val="clear" w:color="auto" w:fill="auto"/>
                  <w:vAlign w:val="center"/>
                  <w:hideMark/>
                </w:tcPr>
                <w:p w:rsidR="002F48F0" w:rsidRPr="00E740E3" w:rsidRDefault="002F48F0" w:rsidP="00B3523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Буинский</w:t>
                  </w:r>
                  <w:proofErr w:type="spellEnd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муниципальный район</w:t>
                  </w:r>
                </w:p>
              </w:tc>
            </w:tr>
            <w:tr w:rsidR="002F48F0" w:rsidRPr="005772ED" w:rsidTr="002F48F0">
              <w:trPr>
                <w:trHeight w:val="315"/>
              </w:trPr>
              <w:tc>
                <w:tcPr>
                  <w:tcW w:w="7235" w:type="dxa"/>
                  <w:shd w:val="clear" w:color="auto" w:fill="auto"/>
                  <w:vAlign w:val="center"/>
                  <w:hideMark/>
                </w:tcPr>
                <w:p w:rsidR="002F48F0" w:rsidRPr="00E740E3" w:rsidRDefault="002F48F0" w:rsidP="00B3523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Верхнеуслонский</w:t>
                  </w:r>
                  <w:proofErr w:type="spellEnd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муниципальный район</w:t>
                  </w:r>
                </w:p>
              </w:tc>
            </w:tr>
            <w:tr w:rsidR="002F48F0" w:rsidRPr="005772ED" w:rsidTr="002F48F0">
              <w:trPr>
                <w:trHeight w:val="315"/>
              </w:trPr>
              <w:tc>
                <w:tcPr>
                  <w:tcW w:w="7235" w:type="dxa"/>
                  <w:shd w:val="clear" w:color="auto" w:fill="auto"/>
                  <w:vAlign w:val="center"/>
                  <w:hideMark/>
                </w:tcPr>
                <w:p w:rsidR="002F48F0" w:rsidRPr="00E740E3" w:rsidRDefault="002F48F0" w:rsidP="00B3523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Высокогорский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муниципальный район</w:t>
                  </w:r>
                </w:p>
              </w:tc>
            </w:tr>
            <w:tr w:rsidR="002F48F0" w:rsidRPr="005772ED" w:rsidTr="002F48F0">
              <w:trPr>
                <w:trHeight w:val="315"/>
              </w:trPr>
              <w:tc>
                <w:tcPr>
                  <w:tcW w:w="7235" w:type="dxa"/>
                  <w:shd w:val="clear" w:color="auto" w:fill="auto"/>
                  <w:vAlign w:val="center"/>
                  <w:hideMark/>
                </w:tcPr>
                <w:p w:rsidR="002F48F0" w:rsidRPr="00E740E3" w:rsidRDefault="002F48F0" w:rsidP="00B3523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Дрожжановский</w:t>
                  </w:r>
                  <w:proofErr w:type="spellEnd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муниципальный район</w:t>
                  </w:r>
                </w:p>
              </w:tc>
            </w:tr>
            <w:tr w:rsidR="002F48F0" w:rsidRPr="005772ED" w:rsidTr="002F48F0">
              <w:trPr>
                <w:trHeight w:val="315"/>
              </w:trPr>
              <w:tc>
                <w:tcPr>
                  <w:tcW w:w="7235" w:type="dxa"/>
                  <w:shd w:val="clear" w:color="auto" w:fill="auto"/>
                  <w:vAlign w:val="center"/>
                  <w:hideMark/>
                </w:tcPr>
                <w:p w:rsidR="002F48F0" w:rsidRPr="00E740E3" w:rsidRDefault="002F48F0" w:rsidP="00B3523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Елабужский</w:t>
                  </w:r>
                  <w:proofErr w:type="spellEnd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муниципальный район</w:t>
                  </w:r>
                </w:p>
              </w:tc>
            </w:tr>
            <w:tr w:rsidR="002F48F0" w:rsidRPr="005772ED" w:rsidTr="002F48F0">
              <w:trPr>
                <w:trHeight w:val="315"/>
              </w:trPr>
              <w:tc>
                <w:tcPr>
                  <w:tcW w:w="7235" w:type="dxa"/>
                  <w:shd w:val="clear" w:color="auto" w:fill="auto"/>
                  <w:vAlign w:val="center"/>
                  <w:hideMark/>
                </w:tcPr>
                <w:p w:rsidR="002F48F0" w:rsidRPr="00E740E3" w:rsidRDefault="002F48F0" w:rsidP="00B3523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Заинский</w:t>
                  </w:r>
                  <w:proofErr w:type="spellEnd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муниципальный район</w:t>
                  </w:r>
                </w:p>
              </w:tc>
            </w:tr>
            <w:tr w:rsidR="002F48F0" w:rsidRPr="005772ED" w:rsidTr="002F48F0">
              <w:trPr>
                <w:trHeight w:val="315"/>
              </w:trPr>
              <w:tc>
                <w:tcPr>
                  <w:tcW w:w="7235" w:type="dxa"/>
                  <w:shd w:val="clear" w:color="auto" w:fill="auto"/>
                  <w:vAlign w:val="center"/>
                  <w:hideMark/>
                </w:tcPr>
                <w:p w:rsidR="002F48F0" w:rsidRPr="00E740E3" w:rsidRDefault="002F48F0" w:rsidP="00B3523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Зеленодольский</w:t>
                  </w:r>
                  <w:proofErr w:type="spellEnd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муниципальный район</w:t>
                  </w:r>
                </w:p>
              </w:tc>
            </w:tr>
            <w:tr w:rsidR="002F48F0" w:rsidRPr="005772ED" w:rsidTr="002F48F0">
              <w:trPr>
                <w:trHeight w:val="315"/>
              </w:trPr>
              <w:tc>
                <w:tcPr>
                  <w:tcW w:w="7235" w:type="dxa"/>
                  <w:shd w:val="clear" w:color="auto" w:fill="auto"/>
                  <w:vAlign w:val="center"/>
                  <w:hideMark/>
                </w:tcPr>
                <w:p w:rsidR="002F48F0" w:rsidRPr="00E740E3" w:rsidRDefault="002F48F0" w:rsidP="00B3523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Кайбицкий</w:t>
                  </w:r>
                  <w:proofErr w:type="spellEnd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муниципальный район</w:t>
                  </w:r>
                </w:p>
              </w:tc>
            </w:tr>
            <w:tr w:rsidR="002F48F0" w:rsidRPr="005772ED" w:rsidTr="002F48F0">
              <w:trPr>
                <w:trHeight w:val="315"/>
              </w:trPr>
              <w:tc>
                <w:tcPr>
                  <w:tcW w:w="7235" w:type="dxa"/>
                  <w:shd w:val="clear" w:color="auto" w:fill="auto"/>
                  <w:vAlign w:val="center"/>
                  <w:hideMark/>
                </w:tcPr>
                <w:p w:rsidR="002F48F0" w:rsidRPr="00E740E3" w:rsidRDefault="002F48F0" w:rsidP="00B3523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Камско-</w:t>
                  </w:r>
                  <w:proofErr w:type="spellStart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Устьинский</w:t>
                  </w:r>
                  <w:proofErr w:type="spellEnd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муниципальный район</w:t>
                  </w:r>
                </w:p>
              </w:tc>
            </w:tr>
            <w:tr w:rsidR="002F48F0" w:rsidRPr="005772ED" w:rsidTr="002F48F0">
              <w:trPr>
                <w:trHeight w:val="315"/>
              </w:trPr>
              <w:tc>
                <w:tcPr>
                  <w:tcW w:w="7235" w:type="dxa"/>
                  <w:shd w:val="clear" w:color="auto" w:fill="auto"/>
                  <w:vAlign w:val="center"/>
                  <w:hideMark/>
                </w:tcPr>
                <w:p w:rsidR="002F48F0" w:rsidRPr="00E740E3" w:rsidRDefault="002F48F0" w:rsidP="00B3523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Кукморский</w:t>
                  </w:r>
                  <w:proofErr w:type="spellEnd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муниципальный район</w:t>
                  </w:r>
                </w:p>
              </w:tc>
            </w:tr>
            <w:tr w:rsidR="002F48F0" w:rsidRPr="005772ED" w:rsidTr="002F48F0">
              <w:trPr>
                <w:trHeight w:val="315"/>
              </w:trPr>
              <w:tc>
                <w:tcPr>
                  <w:tcW w:w="7235" w:type="dxa"/>
                  <w:shd w:val="clear" w:color="auto" w:fill="auto"/>
                  <w:vAlign w:val="center"/>
                  <w:hideMark/>
                </w:tcPr>
                <w:p w:rsidR="002F48F0" w:rsidRPr="00E740E3" w:rsidRDefault="002F48F0" w:rsidP="00B3523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Лаишевский</w:t>
                  </w:r>
                  <w:proofErr w:type="spellEnd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муниципальный район</w:t>
                  </w:r>
                </w:p>
              </w:tc>
            </w:tr>
            <w:tr w:rsidR="002F48F0" w:rsidRPr="005772ED" w:rsidTr="002F48F0">
              <w:trPr>
                <w:trHeight w:val="315"/>
              </w:trPr>
              <w:tc>
                <w:tcPr>
                  <w:tcW w:w="7235" w:type="dxa"/>
                  <w:shd w:val="clear" w:color="auto" w:fill="auto"/>
                  <w:vAlign w:val="center"/>
                  <w:hideMark/>
                </w:tcPr>
                <w:p w:rsidR="002F48F0" w:rsidRPr="00E740E3" w:rsidRDefault="002F48F0" w:rsidP="00B3523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Лениногорский</w:t>
                  </w:r>
                  <w:proofErr w:type="spellEnd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муниципальный район</w:t>
                  </w:r>
                </w:p>
              </w:tc>
            </w:tr>
            <w:tr w:rsidR="002F48F0" w:rsidRPr="005772ED" w:rsidTr="002F48F0">
              <w:trPr>
                <w:trHeight w:val="315"/>
              </w:trPr>
              <w:tc>
                <w:tcPr>
                  <w:tcW w:w="7235" w:type="dxa"/>
                  <w:shd w:val="clear" w:color="auto" w:fill="auto"/>
                  <w:vAlign w:val="center"/>
                  <w:hideMark/>
                </w:tcPr>
                <w:p w:rsidR="002F48F0" w:rsidRPr="00E740E3" w:rsidRDefault="002F48F0" w:rsidP="00B3523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Мамадышский</w:t>
                  </w:r>
                  <w:proofErr w:type="spellEnd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муниципальный район</w:t>
                  </w:r>
                </w:p>
              </w:tc>
            </w:tr>
            <w:tr w:rsidR="002F48F0" w:rsidRPr="005772ED" w:rsidTr="002F48F0">
              <w:trPr>
                <w:trHeight w:val="315"/>
              </w:trPr>
              <w:tc>
                <w:tcPr>
                  <w:tcW w:w="7235" w:type="dxa"/>
                  <w:shd w:val="clear" w:color="auto" w:fill="auto"/>
                  <w:vAlign w:val="center"/>
                  <w:hideMark/>
                </w:tcPr>
                <w:p w:rsidR="002F48F0" w:rsidRPr="00E740E3" w:rsidRDefault="002F48F0" w:rsidP="00B3523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Менделеевский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муниципальный район</w:t>
                  </w:r>
                </w:p>
              </w:tc>
            </w:tr>
            <w:tr w:rsidR="002F48F0" w:rsidRPr="005772ED" w:rsidTr="002F48F0">
              <w:trPr>
                <w:trHeight w:val="315"/>
              </w:trPr>
              <w:tc>
                <w:tcPr>
                  <w:tcW w:w="7235" w:type="dxa"/>
                  <w:shd w:val="clear" w:color="auto" w:fill="auto"/>
                  <w:vAlign w:val="center"/>
                  <w:hideMark/>
                </w:tcPr>
                <w:p w:rsidR="002F48F0" w:rsidRPr="00E740E3" w:rsidRDefault="002F48F0" w:rsidP="00B3523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Мензелинский</w:t>
                  </w:r>
                  <w:proofErr w:type="spellEnd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муниципальный район</w:t>
                  </w:r>
                </w:p>
              </w:tc>
            </w:tr>
            <w:tr w:rsidR="002F48F0" w:rsidRPr="005772ED" w:rsidTr="002F48F0">
              <w:trPr>
                <w:trHeight w:val="315"/>
              </w:trPr>
              <w:tc>
                <w:tcPr>
                  <w:tcW w:w="7235" w:type="dxa"/>
                  <w:shd w:val="clear" w:color="auto" w:fill="auto"/>
                  <w:vAlign w:val="center"/>
                  <w:hideMark/>
                </w:tcPr>
                <w:p w:rsidR="002F48F0" w:rsidRPr="00E740E3" w:rsidRDefault="002F48F0" w:rsidP="00B3523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Муслюмовский</w:t>
                  </w:r>
                  <w:proofErr w:type="spellEnd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муниципальный район</w:t>
                  </w:r>
                </w:p>
              </w:tc>
            </w:tr>
            <w:tr w:rsidR="002F48F0" w:rsidRPr="005772ED" w:rsidTr="002F48F0">
              <w:trPr>
                <w:trHeight w:val="315"/>
              </w:trPr>
              <w:tc>
                <w:tcPr>
                  <w:tcW w:w="7235" w:type="dxa"/>
                  <w:shd w:val="clear" w:color="auto" w:fill="auto"/>
                  <w:vAlign w:val="center"/>
                  <w:hideMark/>
                </w:tcPr>
                <w:p w:rsidR="002F48F0" w:rsidRPr="00E740E3" w:rsidRDefault="002F48F0" w:rsidP="00B3523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Нижнекамский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муниципальный район</w:t>
                  </w:r>
                </w:p>
              </w:tc>
            </w:tr>
            <w:tr w:rsidR="002F48F0" w:rsidRPr="005772ED" w:rsidTr="002F48F0">
              <w:trPr>
                <w:trHeight w:val="315"/>
              </w:trPr>
              <w:tc>
                <w:tcPr>
                  <w:tcW w:w="7235" w:type="dxa"/>
                  <w:shd w:val="clear" w:color="auto" w:fill="auto"/>
                  <w:vAlign w:val="center"/>
                  <w:hideMark/>
                </w:tcPr>
                <w:p w:rsidR="002F48F0" w:rsidRPr="00E740E3" w:rsidRDefault="002F48F0" w:rsidP="00B3523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Новошешминский</w:t>
                  </w:r>
                  <w:proofErr w:type="spellEnd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муниципальный район</w:t>
                  </w:r>
                </w:p>
              </w:tc>
            </w:tr>
            <w:tr w:rsidR="002F48F0" w:rsidRPr="005772ED" w:rsidTr="002F48F0">
              <w:trPr>
                <w:trHeight w:val="315"/>
              </w:trPr>
              <w:tc>
                <w:tcPr>
                  <w:tcW w:w="7235" w:type="dxa"/>
                  <w:shd w:val="clear" w:color="auto" w:fill="auto"/>
                  <w:vAlign w:val="center"/>
                  <w:hideMark/>
                </w:tcPr>
                <w:p w:rsidR="002F48F0" w:rsidRPr="00E740E3" w:rsidRDefault="002F48F0" w:rsidP="00B3523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Нурлатский</w:t>
                  </w:r>
                  <w:proofErr w:type="spellEnd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муниципальный район</w:t>
                  </w:r>
                </w:p>
              </w:tc>
            </w:tr>
            <w:tr w:rsidR="002F48F0" w:rsidRPr="005772ED" w:rsidTr="002F48F0">
              <w:trPr>
                <w:trHeight w:val="315"/>
              </w:trPr>
              <w:tc>
                <w:tcPr>
                  <w:tcW w:w="7235" w:type="dxa"/>
                  <w:shd w:val="clear" w:color="auto" w:fill="auto"/>
                  <w:vAlign w:val="center"/>
                  <w:hideMark/>
                </w:tcPr>
                <w:p w:rsidR="002F48F0" w:rsidRPr="00E740E3" w:rsidRDefault="002F48F0" w:rsidP="00B3523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Пестречинский</w:t>
                  </w:r>
                  <w:proofErr w:type="spellEnd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муниципальный район</w:t>
                  </w:r>
                </w:p>
              </w:tc>
            </w:tr>
            <w:tr w:rsidR="002F48F0" w:rsidRPr="005772ED" w:rsidTr="002F48F0">
              <w:trPr>
                <w:trHeight w:val="315"/>
              </w:trPr>
              <w:tc>
                <w:tcPr>
                  <w:tcW w:w="7235" w:type="dxa"/>
                  <w:shd w:val="clear" w:color="auto" w:fill="auto"/>
                  <w:vAlign w:val="center"/>
                  <w:hideMark/>
                </w:tcPr>
                <w:p w:rsidR="002F48F0" w:rsidRPr="00E740E3" w:rsidRDefault="002F48F0" w:rsidP="00B3523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Рыбно-</w:t>
                  </w:r>
                  <w:proofErr w:type="spellStart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Слободский</w:t>
                  </w:r>
                  <w:proofErr w:type="spellEnd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муниципальный район</w:t>
                  </w:r>
                </w:p>
              </w:tc>
            </w:tr>
            <w:tr w:rsidR="002F48F0" w:rsidRPr="005772ED" w:rsidTr="002F48F0">
              <w:trPr>
                <w:trHeight w:val="315"/>
              </w:trPr>
              <w:tc>
                <w:tcPr>
                  <w:tcW w:w="7235" w:type="dxa"/>
                  <w:shd w:val="clear" w:color="auto" w:fill="auto"/>
                  <w:vAlign w:val="center"/>
                  <w:hideMark/>
                </w:tcPr>
                <w:p w:rsidR="002F48F0" w:rsidRPr="00E740E3" w:rsidRDefault="002F48F0" w:rsidP="00B3523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Сабинский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муниципальный район</w:t>
                  </w:r>
                </w:p>
              </w:tc>
            </w:tr>
            <w:tr w:rsidR="002F48F0" w:rsidRPr="005772ED" w:rsidTr="002F48F0">
              <w:trPr>
                <w:trHeight w:val="315"/>
              </w:trPr>
              <w:tc>
                <w:tcPr>
                  <w:tcW w:w="7235" w:type="dxa"/>
                  <w:shd w:val="clear" w:color="auto" w:fill="auto"/>
                  <w:vAlign w:val="center"/>
                  <w:hideMark/>
                </w:tcPr>
                <w:p w:rsidR="002F48F0" w:rsidRPr="00E740E3" w:rsidRDefault="002F48F0" w:rsidP="00B3523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Сармановский</w:t>
                  </w:r>
                  <w:proofErr w:type="spellEnd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муниципальный район</w:t>
                  </w:r>
                </w:p>
              </w:tc>
            </w:tr>
            <w:tr w:rsidR="002F48F0" w:rsidRPr="005772ED" w:rsidTr="002F48F0">
              <w:trPr>
                <w:trHeight w:val="315"/>
              </w:trPr>
              <w:tc>
                <w:tcPr>
                  <w:tcW w:w="7235" w:type="dxa"/>
                  <w:shd w:val="clear" w:color="auto" w:fill="auto"/>
                  <w:vAlign w:val="center"/>
                  <w:hideMark/>
                </w:tcPr>
                <w:p w:rsidR="002F48F0" w:rsidRPr="00E740E3" w:rsidRDefault="002F48F0" w:rsidP="00B3523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Спасский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муниципальный район</w:t>
                  </w:r>
                </w:p>
              </w:tc>
            </w:tr>
            <w:tr w:rsidR="002F48F0" w:rsidRPr="005772ED" w:rsidTr="002F48F0">
              <w:trPr>
                <w:trHeight w:val="315"/>
              </w:trPr>
              <w:tc>
                <w:tcPr>
                  <w:tcW w:w="7235" w:type="dxa"/>
                  <w:shd w:val="clear" w:color="auto" w:fill="auto"/>
                  <w:vAlign w:val="center"/>
                  <w:hideMark/>
                </w:tcPr>
                <w:p w:rsidR="002F48F0" w:rsidRPr="00E740E3" w:rsidRDefault="002F48F0" w:rsidP="00B3523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Тетюшский</w:t>
                  </w:r>
                  <w:proofErr w:type="spellEnd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муниципальный район</w:t>
                  </w:r>
                </w:p>
              </w:tc>
            </w:tr>
            <w:tr w:rsidR="002F48F0" w:rsidRPr="005772ED" w:rsidTr="002F48F0">
              <w:trPr>
                <w:trHeight w:val="315"/>
              </w:trPr>
              <w:tc>
                <w:tcPr>
                  <w:tcW w:w="7235" w:type="dxa"/>
                  <w:shd w:val="clear" w:color="auto" w:fill="auto"/>
                  <w:vAlign w:val="center"/>
                  <w:hideMark/>
                </w:tcPr>
                <w:p w:rsidR="002F48F0" w:rsidRPr="00E740E3" w:rsidRDefault="002F48F0" w:rsidP="00B3523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Тукаевский</w:t>
                  </w:r>
                  <w:proofErr w:type="spellEnd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муниципальный район</w:t>
                  </w:r>
                </w:p>
              </w:tc>
            </w:tr>
            <w:tr w:rsidR="002F48F0" w:rsidRPr="005772ED" w:rsidTr="002F48F0">
              <w:trPr>
                <w:trHeight w:val="315"/>
              </w:trPr>
              <w:tc>
                <w:tcPr>
                  <w:tcW w:w="7235" w:type="dxa"/>
                  <w:shd w:val="clear" w:color="auto" w:fill="auto"/>
                  <w:vAlign w:val="center"/>
                  <w:hideMark/>
                </w:tcPr>
                <w:p w:rsidR="002F48F0" w:rsidRPr="00E740E3" w:rsidRDefault="002F48F0" w:rsidP="00B3523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Тюлячинский</w:t>
                  </w:r>
                  <w:proofErr w:type="spellEnd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муниципальный район</w:t>
                  </w:r>
                </w:p>
              </w:tc>
            </w:tr>
            <w:tr w:rsidR="002F48F0" w:rsidRPr="005772ED" w:rsidTr="002F48F0">
              <w:trPr>
                <w:trHeight w:val="315"/>
              </w:trPr>
              <w:tc>
                <w:tcPr>
                  <w:tcW w:w="7235" w:type="dxa"/>
                  <w:shd w:val="clear" w:color="auto" w:fill="auto"/>
                  <w:vAlign w:val="center"/>
                  <w:hideMark/>
                </w:tcPr>
                <w:p w:rsidR="002F48F0" w:rsidRPr="00E740E3" w:rsidRDefault="002F48F0" w:rsidP="00B3523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Черемшанский</w:t>
                  </w:r>
                  <w:proofErr w:type="spellEnd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муниципальный район</w:t>
                  </w:r>
                </w:p>
              </w:tc>
            </w:tr>
            <w:tr w:rsidR="002F48F0" w:rsidRPr="005772ED" w:rsidTr="002F48F0">
              <w:trPr>
                <w:trHeight w:val="315"/>
              </w:trPr>
              <w:tc>
                <w:tcPr>
                  <w:tcW w:w="7235" w:type="dxa"/>
                  <w:shd w:val="clear" w:color="auto" w:fill="auto"/>
                  <w:vAlign w:val="center"/>
                  <w:hideMark/>
                </w:tcPr>
                <w:p w:rsidR="002F48F0" w:rsidRPr="00E740E3" w:rsidRDefault="002F48F0" w:rsidP="00B3523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Чистопольский</w:t>
                  </w:r>
                  <w:proofErr w:type="spellEnd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муниципальный район</w:t>
                  </w:r>
                </w:p>
              </w:tc>
            </w:tr>
            <w:tr w:rsidR="002F48F0" w:rsidRPr="005772ED" w:rsidTr="002F48F0">
              <w:trPr>
                <w:trHeight w:val="315"/>
              </w:trPr>
              <w:tc>
                <w:tcPr>
                  <w:tcW w:w="7235" w:type="dxa"/>
                  <w:shd w:val="clear" w:color="auto" w:fill="auto"/>
                  <w:vAlign w:val="center"/>
                  <w:hideMark/>
                </w:tcPr>
                <w:p w:rsidR="002F48F0" w:rsidRPr="00E740E3" w:rsidRDefault="002F48F0" w:rsidP="00B3523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Ютазинский</w:t>
                  </w:r>
                  <w:proofErr w:type="spellEnd"/>
                  <w:r w:rsidRPr="00E740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муниципальный район</w:t>
                  </w:r>
                </w:p>
              </w:tc>
            </w:tr>
          </w:tbl>
          <w:p w:rsidR="002F48F0" w:rsidRPr="002B603F" w:rsidRDefault="002F48F0" w:rsidP="00B35237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B6D61" w:rsidRPr="000425B5" w:rsidRDefault="00DB6D61" w:rsidP="00B35237"/>
    <w:p w:rsidR="00DB6D61" w:rsidRDefault="00DB6D61" w:rsidP="00B35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Как долго Вы проживаете на данной территории?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>А) до 6 месяцев;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>Б) от 6 месяцев до 1 года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>В) от 1 года до 3 лет;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>Г) от 3 до 5 лет;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lastRenderedPageBreak/>
        <w:t>Д) от 5 до 10 лет;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>Е) свыше 10 лет</w:t>
      </w:r>
      <w:r w:rsidR="00251C78">
        <w:rPr>
          <w:rFonts w:ascii="Times New Roman" w:hAnsi="Times New Roman" w:cs="Times New Roman"/>
          <w:sz w:val="28"/>
          <w:szCs w:val="28"/>
        </w:rPr>
        <w:t>.</w:t>
      </w:r>
    </w:p>
    <w:p w:rsidR="00DB6D61" w:rsidRDefault="00DB6D61" w:rsidP="00B35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D61" w:rsidRPr="002666D9" w:rsidRDefault="00DB6D61" w:rsidP="00B35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666D9">
        <w:rPr>
          <w:rFonts w:ascii="Times New Roman" w:hAnsi="Times New Roman" w:cs="Times New Roman"/>
          <w:sz w:val="28"/>
          <w:szCs w:val="28"/>
        </w:rPr>
        <w:t xml:space="preserve">. Удовлетворены ли Вы деятельностью главы </w:t>
      </w:r>
      <w:r w:rsidR="0007749A">
        <w:rPr>
          <w:rFonts w:ascii="Times New Roman" w:hAnsi="Times New Roman" w:cs="Times New Roman"/>
          <w:sz w:val="28"/>
          <w:szCs w:val="28"/>
        </w:rPr>
        <w:t xml:space="preserve">муниципального района (городского округа) </w:t>
      </w:r>
      <w:r w:rsidRPr="002666D9">
        <w:rPr>
          <w:rFonts w:ascii="Times New Roman" w:hAnsi="Times New Roman" w:cs="Times New Roman"/>
          <w:sz w:val="28"/>
          <w:szCs w:val="28"/>
        </w:rPr>
        <w:t xml:space="preserve">в прошедшем году? 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 xml:space="preserve">А) удовлетворен; 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 xml:space="preserve">Б) скорее </w:t>
      </w:r>
      <w:proofErr w:type="gramStart"/>
      <w:r w:rsidRPr="00710D10">
        <w:rPr>
          <w:rFonts w:ascii="Times New Roman" w:hAnsi="Times New Roman" w:cs="Times New Roman"/>
          <w:sz w:val="28"/>
          <w:szCs w:val="28"/>
        </w:rPr>
        <w:t>удовлетворен</w:t>
      </w:r>
      <w:proofErr w:type="gramEnd"/>
      <w:r w:rsidRPr="00710D10">
        <w:rPr>
          <w:rFonts w:ascii="Times New Roman" w:hAnsi="Times New Roman" w:cs="Times New Roman"/>
          <w:sz w:val="28"/>
          <w:szCs w:val="28"/>
        </w:rPr>
        <w:t>, чем не удовлетворен;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 xml:space="preserve">В) скорее не </w:t>
      </w:r>
      <w:proofErr w:type="gramStart"/>
      <w:r w:rsidRPr="00710D10">
        <w:rPr>
          <w:rFonts w:ascii="Times New Roman" w:hAnsi="Times New Roman" w:cs="Times New Roman"/>
          <w:sz w:val="28"/>
          <w:szCs w:val="28"/>
        </w:rPr>
        <w:t>удовлетворен</w:t>
      </w:r>
      <w:proofErr w:type="gramEnd"/>
      <w:r w:rsidRPr="00710D10">
        <w:rPr>
          <w:rFonts w:ascii="Times New Roman" w:hAnsi="Times New Roman" w:cs="Times New Roman"/>
          <w:sz w:val="28"/>
          <w:szCs w:val="28"/>
        </w:rPr>
        <w:t>, чем удовлетворен;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 xml:space="preserve">Г) не удовлетворен; 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 xml:space="preserve">Д) затрудняюсь ответить. </w:t>
      </w:r>
    </w:p>
    <w:p w:rsidR="00DB6D61" w:rsidRPr="002666D9" w:rsidRDefault="00DB6D61" w:rsidP="00B35237">
      <w:pPr>
        <w:rPr>
          <w:rFonts w:ascii="Times New Roman" w:hAnsi="Times New Roman" w:cs="Times New Roman"/>
          <w:sz w:val="28"/>
          <w:szCs w:val="28"/>
        </w:rPr>
      </w:pPr>
    </w:p>
    <w:p w:rsidR="00DB6D61" w:rsidRPr="002666D9" w:rsidRDefault="00DB6D61" w:rsidP="00B35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666D9">
        <w:rPr>
          <w:rFonts w:ascii="Times New Roman" w:hAnsi="Times New Roman" w:cs="Times New Roman"/>
          <w:sz w:val="28"/>
          <w:szCs w:val="28"/>
        </w:rPr>
        <w:t xml:space="preserve">. Удовлетворены ли Вы деятельностью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07749A">
        <w:rPr>
          <w:rFonts w:ascii="Times New Roman" w:hAnsi="Times New Roman" w:cs="Times New Roman"/>
          <w:sz w:val="28"/>
          <w:szCs w:val="28"/>
        </w:rPr>
        <w:t xml:space="preserve">муниципального района (городского округа) </w:t>
      </w:r>
      <w:r w:rsidRPr="002666D9">
        <w:rPr>
          <w:rFonts w:ascii="Times New Roman" w:hAnsi="Times New Roman" w:cs="Times New Roman"/>
          <w:sz w:val="28"/>
          <w:szCs w:val="28"/>
        </w:rPr>
        <w:t xml:space="preserve">в прошедшем году? 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 xml:space="preserve">А) удовлетворен; 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 xml:space="preserve">Б) скорее </w:t>
      </w:r>
      <w:proofErr w:type="gramStart"/>
      <w:r w:rsidRPr="00710D10">
        <w:rPr>
          <w:rFonts w:ascii="Times New Roman" w:hAnsi="Times New Roman" w:cs="Times New Roman"/>
          <w:sz w:val="28"/>
          <w:szCs w:val="28"/>
        </w:rPr>
        <w:t>удовлетворен</w:t>
      </w:r>
      <w:proofErr w:type="gramEnd"/>
      <w:r w:rsidRPr="00710D10">
        <w:rPr>
          <w:rFonts w:ascii="Times New Roman" w:hAnsi="Times New Roman" w:cs="Times New Roman"/>
          <w:sz w:val="28"/>
          <w:szCs w:val="28"/>
        </w:rPr>
        <w:t>, чем не удовлетворен;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 xml:space="preserve">В) скорее не </w:t>
      </w:r>
      <w:proofErr w:type="gramStart"/>
      <w:r w:rsidRPr="00710D10">
        <w:rPr>
          <w:rFonts w:ascii="Times New Roman" w:hAnsi="Times New Roman" w:cs="Times New Roman"/>
          <w:sz w:val="28"/>
          <w:szCs w:val="28"/>
        </w:rPr>
        <w:t>удовлетворен</w:t>
      </w:r>
      <w:proofErr w:type="gramEnd"/>
      <w:r w:rsidRPr="00710D10">
        <w:rPr>
          <w:rFonts w:ascii="Times New Roman" w:hAnsi="Times New Roman" w:cs="Times New Roman"/>
          <w:sz w:val="28"/>
          <w:szCs w:val="28"/>
        </w:rPr>
        <w:t>, чем удовлетворен;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 xml:space="preserve">Г) не удовлетворен; 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>Д) затрудняюсь ответить.</w:t>
      </w:r>
    </w:p>
    <w:p w:rsidR="00DB6D61" w:rsidRPr="000425B5" w:rsidRDefault="00DB6D61" w:rsidP="00B35237"/>
    <w:p w:rsidR="00DB6D61" w:rsidRPr="004004EC" w:rsidRDefault="00DB6D61" w:rsidP="00B35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004EC">
        <w:rPr>
          <w:rFonts w:ascii="Times New Roman" w:hAnsi="Times New Roman" w:cs="Times New Roman"/>
          <w:sz w:val="28"/>
          <w:szCs w:val="28"/>
        </w:rPr>
        <w:t>. Удо</w:t>
      </w:r>
      <w:r>
        <w:rPr>
          <w:rFonts w:ascii="Times New Roman" w:hAnsi="Times New Roman" w:cs="Times New Roman"/>
          <w:sz w:val="28"/>
          <w:szCs w:val="28"/>
        </w:rPr>
        <w:t xml:space="preserve">влетворены ли Вы деятельностью </w:t>
      </w:r>
      <w:r w:rsidRPr="004004EC">
        <w:rPr>
          <w:rFonts w:ascii="Times New Roman" w:hAnsi="Times New Roman" w:cs="Times New Roman"/>
          <w:sz w:val="28"/>
          <w:szCs w:val="28"/>
        </w:rPr>
        <w:t xml:space="preserve"> депутатов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4004EC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07749A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</w:t>
      </w:r>
      <w:r w:rsidRPr="004004EC">
        <w:rPr>
          <w:rFonts w:ascii="Times New Roman" w:hAnsi="Times New Roman" w:cs="Times New Roman"/>
          <w:sz w:val="28"/>
          <w:szCs w:val="28"/>
        </w:rPr>
        <w:t xml:space="preserve"> в прошедшем году? 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 xml:space="preserve">А) удовлетворен; 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 xml:space="preserve">Б) скорее </w:t>
      </w:r>
      <w:proofErr w:type="gramStart"/>
      <w:r w:rsidRPr="00710D10">
        <w:rPr>
          <w:rFonts w:ascii="Times New Roman" w:hAnsi="Times New Roman" w:cs="Times New Roman"/>
          <w:sz w:val="28"/>
          <w:szCs w:val="28"/>
        </w:rPr>
        <w:t>удовлетворен</w:t>
      </w:r>
      <w:proofErr w:type="gramEnd"/>
      <w:r w:rsidRPr="00710D10">
        <w:rPr>
          <w:rFonts w:ascii="Times New Roman" w:hAnsi="Times New Roman" w:cs="Times New Roman"/>
          <w:sz w:val="28"/>
          <w:szCs w:val="28"/>
        </w:rPr>
        <w:t>, чем не удовлетворен;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 xml:space="preserve">В) скорее не </w:t>
      </w:r>
      <w:proofErr w:type="gramStart"/>
      <w:r w:rsidRPr="00710D10">
        <w:rPr>
          <w:rFonts w:ascii="Times New Roman" w:hAnsi="Times New Roman" w:cs="Times New Roman"/>
          <w:sz w:val="28"/>
          <w:szCs w:val="28"/>
        </w:rPr>
        <w:t>удовлетворен</w:t>
      </w:r>
      <w:proofErr w:type="gramEnd"/>
      <w:r w:rsidRPr="00710D10">
        <w:rPr>
          <w:rFonts w:ascii="Times New Roman" w:hAnsi="Times New Roman" w:cs="Times New Roman"/>
          <w:sz w:val="28"/>
          <w:szCs w:val="28"/>
        </w:rPr>
        <w:t>, чем удовлетворен;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 xml:space="preserve">Г) не удовлетворен; 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>Д) затрудняюсь ответить.</w:t>
      </w:r>
    </w:p>
    <w:p w:rsidR="00DB6D61" w:rsidRPr="004004EC" w:rsidRDefault="00DB6D61" w:rsidP="00B35237">
      <w:pPr>
        <w:rPr>
          <w:rFonts w:ascii="Times New Roman" w:hAnsi="Times New Roman" w:cs="Times New Roman"/>
          <w:sz w:val="28"/>
          <w:szCs w:val="28"/>
        </w:rPr>
      </w:pPr>
    </w:p>
    <w:p w:rsidR="00DB6D61" w:rsidRPr="004004EC" w:rsidRDefault="00DB6D61" w:rsidP="00B35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004EC">
        <w:rPr>
          <w:rFonts w:ascii="Times New Roman" w:hAnsi="Times New Roman" w:cs="Times New Roman"/>
          <w:sz w:val="28"/>
          <w:szCs w:val="28"/>
        </w:rPr>
        <w:t>. Удовлетворены ли Вы организацией транспортного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4EC">
        <w:rPr>
          <w:rFonts w:ascii="Times New Roman" w:hAnsi="Times New Roman" w:cs="Times New Roman"/>
          <w:sz w:val="28"/>
          <w:szCs w:val="28"/>
        </w:rPr>
        <w:t xml:space="preserve">населения в Вашем муниципальном районе (городском округе)? 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 xml:space="preserve">А) удовлетворен; 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 xml:space="preserve">Б) скорее </w:t>
      </w:r>
      <w:proofErr w:type="gramStart"/>
      <w:r w:rsidRPr="00710D10">
        <w:rPr>
          <w:rFonts w:ascii="Times New Roman" w:hAnsi="Times New Roman" w:cs="Times New Roman"/>
          <w:sz w:val="28"/>
          <w:szCs w:val="28"/>
        </w:rPr>
        <w:t>удовлетворен</w:t>
      </w:r>
      <w:proofErr w:type="gramEnd"/>
      <w:r w:rsidRPr="00710D10">
        <w:rPr>
          <w:rFonts w:ascii="Times New Roman" w:hAnsi="Times New Roman" w:cs="Times New Roman"/>
          <w:sz w:val="28"/>
          <w:szCs w:val="28"/>
        </w:rPr>
        <w:t>, чем не удовлетворен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 xml:space="preserve">В) скорее не </w:t>
      </w:r>
      <w:proofErr w:type="gramStart"/>
      <w:r w:rsidRPr="00710D10">
        <w:rPr>
          <w:rFonts w:ascii="Times New Roman" w:hAnsi="Times New Roman" w:cs="Times New Roman"/>
          <w:sz w:val="28"/>
          <w:szCs w:val="28"/>
        </w:rPr>
        <w:t>удовлетворен</w:t>
      </w:r>
      <w:proofErr w:type="gramEnd"/>
      <w:r w:rsidRPr="00710D10">
        <w:rPr>
          <w:rFonts w:ascii="Times New Roman" w:hAnsi="Times New Roman" w:cs="Times New Roman"/>
          <w:sz w:val="28"/>
          <w:szCs w:val="28"/>
        </w:rPr>
        <w:t>, чем удовлетворен;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 xml:space="preserve">Г) не удовлетворен; 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>Д) затрудняюсь ответит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10D10">
        <w:rPr>
          <w:rFonts w:ascii="Times New Roman" w:hAnsi="Times New Roman" w:cs="Times New Roman"/>
          <w:sz w:val="28"/>
          <w:szCs w:val="28"/>
        </w:rPr>
        <w:t>.</w:t>
      </w:r>
    </w:p>
    <w:p w:rsidR="00DB6D61" w:rsidRPr="004004EC" w:rsidRDefault="00DB6D61" w:rsidP="00B35237">
      <w:pPr>
        <w:rPr>
          <w:rFonts w:ascii="Times New Roman" w:hAnsi="Times New Roman" w:cs="Times New Roman"/>
          <w:sz w:val="28"/>
          <w:szCs w:val="28"/>
        </w:rPr>
      </w:pPr>
    </w:p>
    <w:p w:rsidR="00DB6D61" w:rsidRPr="00710D10" w:rsidRDefault="00DB6D61" w:rsidP="00B35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 xml:space="preserve">7. Укажите способы повышения Вашей удовлетворенности организацией транспортного обслуживания населения в Вашем </w:t>
      </w:r>
      <w:r w:rsidR="0007749A">
        <w:rPr>
          <w:rFonts w:ascii="Times New Roman" w:hAnsi="Times New Roman" w:cs="Times New Roman"/>
          <w:sz w:val="28"/>
          <w:szCs w:val="28"/>
        </w:rPr>
        <w:t>муниципальном районе (городском округе)</w:t>
      </w:r>
      <w:r w:rsidR="0007749A" w:rsidRPr="00710D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10D10">
        <w:rPr>
          <w:rFonts w:ascii="Times New Roman" w:hAnsi="Times New Roman" w:cs="Times New Roman"/>
          <w:i/>
          <w:sz w:val="28"/>
          <w:szCs w:val="28"/>
        </w:rPr>
        <w:t>(отметьте до 3-х вариантов ответов)</w:t>
      </w:r>
      <w:r w:rsidRPr="00710D10">
        <w:rPr>
          <w:rFonts w:ascii="Times New Roman" w:hAnsi="Times New Roman" w:cs="Times New Roman"/>
          <w:sz w:val="28"/>
          <w:szCs w:val="28"/>
        </w:rPr>
        <w:t>:</w:t>
      </w:r>
    </w:p>
    <w:p w:rsidR="00DB6D61" w:rsidRPr="00710D10" w:rsidRDefault="00DB6D61" w:rsidP="00B35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 xml:space="preserve">А) изменение графика движения транспорта (сокращение временных интервалов ожидания транспорта); </w:t>
      </w:r>
    </w:p>
    <w:p w:rsidR="00DB6D61" w:rsidRPr="00710D10" w:rsidRDefault="00DB6D61" w:rsidP="00B35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>Б) налаживание прямого транспортного сообщения с некоторыми точками городского округа (муниципального района);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 xml:space="preserve">В) улучшение технического состояния транспортных средств; 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>Г) затрудняюсь ответить</w:t>
      </w:r>
      <w:r w:rsidR="00251C78">
        <w:rPr>
          <w:rFonts w:ascii="Times New Roman" w:hAnsi="Times New Roman" w:cs="Times New Roman"/>
          <w:sz w:val="28"/>
          <w:szCs w:val="28"/>
        </w:rPr>
        <w:t>.</w:t>
      </w:r>
      <w:r w:rsidRPr="00710D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D61" w:rsidRPr="00710D10" w:rsidRDefault="00DB6D61" w:rsidP="00B35237">
      <w:pPr>
        <w:rPr>
          <w:rFonts w:ascii="Times New Roman" w:hAnsi="Times New Roman" w:cs="Times New Roman"/>
          <w:szCs w:val="28"/>
        </w:rPr>
      </w:pPr>
    </w:p>
    <w:p w:rsidR="00DB6D61" w:rsidRPr="00710D10" w:rsidRDefault="00DB6D61" w:rsidP="00B35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 xml:space="preserve">8. Удовлетворены ли Вы качеством автомобильных дорог в Вашем муниципальном районе (городском округе)? 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>А) удовлетворен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0D10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710D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 xml:space="preserve">Б) скорее </w:t>
      </w:r>
      <w:proofErr w:type="gramStart"/>
      <w:r w:rsidRPr="00710D10">
        <w:rPr>
          <w:rFonts w:ascii="Times New Roman" w:hAnsi="Times New Roman" w:cs="Times New Roman"/>
          <w:sz w:val="28"/>
          <w:szCs w:val="28"/>
        </w:rPr>
        <w:t>удовлетворен</w:t>
      </w:r>
      <w:proofErr w:type="gramEnd"/>
      <w:r w:rsidRPr="00710D10">
        <w:rPr>
          <w:rFonts w:ascii="Times New Roman" w:hAnsi="Times New Roman" w:cs="Times New Roman"/>
          <w:sz w:val="28"/>
          <w:szCs w:val="28"/>
        </w:rPr>
        <w:t>, чем не удовлетворен;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 xml:space="preserve">В) скорее не </w:t>
      </w:r>
      <w:proofErr w:type="gramStart"/>
      <w:r w:rsidRPr="00710D10">
        <w:rPr>
          <w:rFonts w:ascii="Times New Roman" w:hAnsi="Times New Roman" w:cs="Times New Roman"/>
          <w:sz w:val="28"/>
          <w:szCs w:val="28"/>
        </w:rPr>
        <w:t>удовлетворен</w:t>
      </w:r>
      <w:proofErr w:type="gramEnd"/>
      <w:r w:rsidRPr="00710D10">
        <w:rPr>
          <w:rFonts w:ascii="Times New Roman" w:hAnsi="Times New Roman" w:cs="Times New Roman"/>
          <w:sz w:val="28"/>
          <w:szCs w:val="28"/>
        </w:rPr>
        <w:t>, чем удовлетворен;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 xml:space="preserve">Г) не удовлетворен; 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>Д) затрудняюсь ответить.</w:t>
      </w:r>
    </w:p>
    <w:p w:rsidR="00DB6D61" w:rsidRPr="00710D10" w:rsidRDefault="00DB6D61" w:rsidP="00B35237">
      <w:pPr>
        <w:rPr>
          <w:rFonts w:ascii="Times New Roman" w:hAnsi="Times New Roman" w:cs="Times New Roman"/>
          <w:szCs w:val="28"/>
        </w:rPr>
      </w:pPr>
    </w:p>
    <w:p w:rsidR="00DB6D61" w:rsidRPr="00710D10" w:rsidRDefault="00DB6D61" w:rsidP="00B35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 xml:space="preserve">9. Укажите способы повышения Вашей удовлетворенности качеством автомобильных дорог в Вашем </w:t>
      </w:r>
      <w:r w:rsidR="00905F20">
        <w:rPr>
          <w:rFonts w:ascii="Times New Roman" w:hAnsi="Times New Roman" w:cs="Times New Roman"/>
          <w:sz w:val="28"/>
          <w:szCs w:val="28"/>
        </w:rPr>
        <w:t>муниципальном районе (городском округе)</w:t>
      </w:r>
      <w:r w:rsidR="00905F20" w:rsidRPr="00710D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10D10">
        <w:rPr>
          <w:rFonts w:ascii="Times New Roman" w:hAnsi="Times New Roman" w:cs="Times New Roman"/>
          <w:i/>
          <w:sz w:val="28"/>
          <w:szCs w:val="28"/>
        </w:rPr>
        <w:t>(отметьте до 3-х вариантов ответов)</w:t>
      </w:r>
      <w:r w:rsidRPr="00710D10">
        <w:rPr>
          <w:rFonts w:ascii="Times New Roman" w:hAnsi="Times New Roman" w:cs="Times New Roman"/>
          <w:sz w:val="28"/>
          <w:szCs w:val="28"/>
        </w:rPr>
        <w:t>:</w:t>
      </w:r>
    </w:p>
    <w:p w:rsidR="00DB6D61" w:rsidRPr="00710D10" w:rsidRDefault="00DB6D61" w:rsidP="00B35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>А) увеличение протяженности и количества дорог с асфальтовым покрытием;</w:t>
      </w:r>
    </w:p>
    <w:p w:rsidR="00DB6D61" w:rsidRPr="00710D10" w:rsidRDefault="00905F20" w:rsidP="00B35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B6D61" w:rsidRPr="00710D10">
        <w:rPr>
          <w:rFonts w:ascii="Times New Roman" w:hAnsi="Times New Roman" w:cs="Times New Roman"/>
          <w:sz w:val="28"/>
          <w:szCs w:val="28"/>
        </w:rPr>
        <w:t xml:space="preserve">) установка соответствующих дорожных знаков: светофоры, разметка и </w:t>
      </w:r>
      <w:proofErr w:type="gramStart"/>
      <w:r w:rsidR="00DB6D61" w:rsidRPr="00710D10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="00DB6D61" w:rsidRPr="00710D10">
        <w:rPr>
          <w:rFonts w:ascii="Times New Roman" w:hAnsi="Times New Roman" w:cs="Times New Roman"/>
          <w:sz w:val="28"/>
          <w:szCs w:val="28"/>
        </w:rPr>
        <w:t xml:space="preserve"> (в зависимости от потребности);</w:t>
      </w:r>
    </w:p>
    <w:p w:rsidR="00DB6D61" w:rsidRPr="00710D10" w:rsidRDefault="00905F20" w:rsidP="00B35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B6D61" w:rsidRPr="00710D10">
        <w:rPr>
          <w:rFonts w:ascii="Times New Roman" w:hAnsi="Times New Roman" w:cs="Times New Roman"/>
          <w:sz w:val="28"/>
          <w:szCs w:val="28"/>
        </w:rPr>
        <w:t xml:space="preserve">) своевременный ремонт дорожного полотна; </w:t>
      </w:r>
    </w:p>
    <w:p w:rsidR="00DB6D61" w:rsidRPr="00710D10" w:rsidRDefault="00905F20" w:rsidP="00B35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B6D61" w:rsidRPr="00710D10">
        <w:rPr>
          <w:rFonts w:ascii="Times New Roman" w:hAnsi="Times New Roman" w:cs="Times New Roman"/>
          <w:sz w:val="28"/>
          <w:szCs w:val="28"/>
        </w:rPr>
        <w:t>) затрудняюсь ответить</w:t>
      </w:r>
      <w:r w:rsidR="00251C78">
        <w:rPr>
          <w:rFonts w:ascii="Times New Roman" w:hAnsi="Times New Roman" w:cs="Times New Roman"/>
          <w:sz w:val="28"/>
          <w:szCs w:val="28"/>
        </w:rPr>
        <w:t>.</w:t>
      </w:r>
    </w:p>
    <w:p w:rsidR="00DB6D61" w:rsidRPr="00710D10" w:rsidRDefault="00DB6D61" w:rsidP="00B35237">
      <w:pPr>
        <w:rPr>
          <w:rFonts w:ascii="Times New Roman" w:hAnsi="Times New Roman" w:cs="Times New Roman"/>
          <w:szCs w:val="28"/>
        </w:rPr>
      </w:pPr>
    </w:p>
    <w:p w:rsidR="00DB6D61" w:rsidRPr="00710D10" w:rsidRDefault="00DB6D61" w:rsidP="00B35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 xml:space="preserve">10. Удовлетворены ли Вы уровнем организации теплоснабжения в Вашем </w:t>
      </w:r>
      <w:r w:rsidR="00905F20">
        <w:rPr>
          <w:rFonts w:ascii="Times New Roman" w:hAnsi="Times New Roman" w:cs="Times New Roman"/>
          <w:sz w:val="28"/>
          <w:szCs w:val="28"/>
        </w:rPr>
        <w:t>муниципальном районе (городском округе)</w:t>
      </w:r>
      <w:r w:rsidRPr="00710D10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 xml:space="preserve">А) удовлетворен; 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 xml:space="preserve">Б) скорее </w:t>
      </w:r>
      <w:proofErr w:type="gramStart"/>
      <w:r w:rsidRPr="00710D10">
        <w:rPr>
          <w:rFonts w:ascii="Times New Roman" w:hAnsi="Times New Roman" w:cs="Times New Roman"/>
          <w:sz w:val="28"/>
          <w:szCs w:val="28"/>
        </w:rPr>
        <w:t>удовлетворен</w:t>
      </w:r>
      <w:proofErr w:type="gramEnd"/>
      <w:r w:rsidRPr="00710D10">
        <w:rPr>
          <w:rFonts w:ascii="Times New Roman" w:hAnsi="Times New Roman" w:cs="Times New Roman"/>
          <w:sz w:val="28"/>
          <w:szCs w:val="28"/>
        </w:rPr>
        <w:t>, чем не удовлетворен;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 xml:space="preserve">В) скорее не </w:t>
      </w:r>
      <w:proofErr w:type="gramStart"/>
      <w:r w:rsidRPr="00710D10">
        <w:rPr>
          <w:rFonts w:ascii="Times New Roman" w:hAnsi="Times New Roman" w:cs="Times New Roman"/>
          <w:sz w:val="28"/>
          <w:szCs w:val="28"/>
        </w:rPr>
        <w:t>удовлетворен</w:t>
      </w:r>
      <w:proofErr w:type="gramEnd"/>
      <w:r w:rsidRPr="00710D10">
        <w:rPr>
          <w:rFonts w:ascii="Times New Roman" w:hAnsi="Times New Roman" w:cs="Times New Roman"/>
          <w:sz w:val="28"/>
          <w:szCs w:val="28"/>
        </w:rPr>
        <w:t>, чем удовлетворен;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 xml:space="preserve">Г) не удовлетворен; 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>Д) затрудняюсь ответить.</w:t>
      </w:r>
    </w:p>
    <w:p w:rsidR="00DB6D61" w:rsidRPr="00710D10" w:rsidRDefault="00DB6D61" w:rsidP="00B35237">
      <w:pPr>
        <w:rPr>
          <w:rFonts w:ascii="Times New Roman" w:hAnsi="Times New Roman" w:cs="Times New Roman"/>
          <w:szCs w:val="28"/>
        </w:rPr>
      </w:pPr>
    </w:p>
    <w:p w:rsidR="00DB6D61" w:rsidRPr="00710D10" w:rsidRDefault="00DB6D61" w:rsidP="00B35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 xml:space="preserve">11. Укажите способы повышения Вашей удовлетворенности организацией теплоснабжения в Вашем </w:t>
      </w:r>
      <w:r w:rsidR="00552B75">
        <w:rPr>
          <w:rFonts w:ascii="Times New Roman" w:hAnsi="Times New Roman" w:cs="Times New Roman"/>
          <w:sz w:val="28"/>
          <w:szCs w:val="28"/>
        </w:rPr>
        <w:t>муниципальном районе (городском округе)</w:t>
      </w:r>
      <w:r w:rsidR="00552B75" w:rsidRPr="00710D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10D10">
        <w:rPr>
          <w:rFonts w:ascii="Times New Roman" w:hAnsi="Times New Roman" w:cs="Times New Roman"/>
          <w:i/>
          <w:sz w:val="28"/>
          <w:szCs w:val="28"/>
        </w:rPr>
        <w:t>(отметьте до 3-х вариантов ответов)</w:t>
      </w:r>
      <w:r w:rsidRPr="00710D10">
        <w:rPr>
          <w:rFonts w:ascii="Times New Roman" w:hAnsi="Times New Roman" w:cs="Times New Roman"/>
          <w:sz w:val="28"/>
          <w:szCs w:val="28"/>
        </w:rPr>
        <w:t>: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>А) увеличение стоимости услуг теплоснабжения не выше уровня инфляции;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>Б) установка общедомовых приборов учета потребления тепла;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>В) налаживание системы централизованного теплоснабжения;</w:t>
      </w:r>
    </w:p>
    <w:p w:rsidR="00DB6D61" w:rsidRPr="00710D10" w:rsidRDefault="00DB6D61" w:rsidP="00B35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>Г) соответствие поставляемых услуг теплоснабжения установленным нормативам (поддержание необходимой для нормальной жизнедеятельности температуры в помещении);</w:t>
      </w:r>
    </w:p>
    <w:p w:rsidR="00DB6D61" w:rsidRPr="00710D10" w:rsidRDefault="00DB6D61" w:rsidP="00B35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>Д)</w:t>
      </w:r>
      <w:r w:rsidR="00251C78" w:rsidRPr="00251C78">
        <w:rPr>
          <w:rFonts w:ascii="Times New Roman" w:hAnsi="Times New Roman" w:cs="Times New Roman"/>
          <w:sz w:val="28"/>
          <w:szCs w:val="28"/>
        </w:rPr>
        <w:t xml:space="preserve"> </w:t>
      </w:r>
      <w:r w:rsidR="00251C78" w:rsidRPr="00710D10">
        <w:rPr>
          <w:rFonts w:ascii="Times New Roman" w:hAnsi="Times New Roman" w:cs="Times New Roman"/>
          <w:sz w:val="28"/>
          <w:szCs w:val="28"/>
        </w:rPr>
        <w:t>затрудняюсь ответить</w:t>
      </w:r>
      <w:r w:rsidR="00251C78">
        <w:rPr>
          <w:rFonts w:ascii="Times New Roman" w:hAnsi="Times New Roman" w:cs="Times New Roman"/>
          <w:sz w:val="28"/>
          <w:szCs w:val="28"/>
        </w:rPr>
        <w:t>.</w:t>
      </w:r>
    </w:p>
    <w:p w:rsidR="00DB6D61" w:rsidRPr="00710D10" w:rsidRDefault="00DB6D61" w:rsidP="00B35237">
      <w:pPr>
        <w:rPr>
          <w:rFonts w:ascii="Times New Roman" w:hAnsi="Times New Roman" w:cs="Times New Roman"/>
          <w:szCs w:val="28"/>
        </w:rPr>
      </w:pPr>
    </w:p>
    <w:p w:rsidR="00DB6D61" w:rsidRPr="00710D10" w:rsidRDefault="00DB6D61" w:rsidP="00B35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 xml:space="preserve">12. Удовлетворены ли Вы уровнем организации водоснабжения (водоотведения) в Вашем </w:t>
      </w:r>
      <w:r w:rsidR="00847381">
        <w:rPr>
          <w:rFonts w:ascii="Times New Roman" w:hAnsi="Times New Roman" w:cs="Times New Roman"/>
          <w:sz w:val="28"/>
          <w:szCs w:val="28"/>
        </w:rPr>
        <w:t>муниципальном районе (городском округе)</w:t>
      </w:r>
      <w:r w:rsidRPr="00710D10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 xml:space="preserve">А) удовлетворен; 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 xml:space="preserve">Б) скорее </w:t>
      </w:r>
      <w:proofErr w:type="gramStart"/>
      <w:r w:rsidRPr="00710D10">
        <w:rPr>
          <w:rFonts w:ascii="Times New Roman" w:hAnsi="Times New Roman" w:cs="Times New Roman"/>
          <w:sz w:val="28"/>
          <w:szCs w:val="28"/>
        </w:rPr>
        <w:t>удовлетворен</w:t>
      </w:r>
      <w:proofErr w:type="gramEnd"/>
      <w:r w:rsidRPr="00710D10">
        <w:rPr>
          <w:rFonts w:ascii="Times New Roman" w:hAnsi="Times New Roman" w:cs="Times New Roman"/>
          <w:sz w:val="28"/>
          <w:szCs w:val="28"/>
        </w:rPr>
        <w:t>, чем не удовлетворен;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 xml:space="preserve">В) скорее не </w:t>
      </w:r>
      <w:proofErr w:type="gramStart"/>
      <w:r w:rsidRPr="00710D10">
        <w:rPr>
          <w:rFonts w:ascii="Times New Roman" w:hAnsi="Times New Roman" w:cs="Times New Roman"/>
          <w:sz w:val="28"/>
          <w:szCs w:val="28"/>
        </w:rPr>
        <w:t>удовлетворен</w:t>
      </w:r>
      <w:proofErr w:type="gramEnd"/>
      <w:r w:rsidRPr="00710D10">
        <w:rPr>
          <w:rFonts w:ascii="Times New Roman" w:hAnsi="Times New Roman" w:cs="Times New Roman"/>
          <w:sz w:val="28"/>
          <w:szCs w:val="28"/>
        </w:rPr>
        <w:t>, чем удовлетворен;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 xml:space="preserve">Г) не удовлетворен; 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>Д) затрудняюсь ответить.</w:t>
      </w:r>
    </w:p>
    <w:p w:rsidR="00DB6D61" w:rsidRPr="00710D10" w:rsidRDefault="00DB6D61" w:rsidP="00B35237">
      <w:pPr>
        <w:rPr>
          <w:rFonts w:ascii="Times New Roman" w:hAnsi="Times New Roman" w:cs="Times New Roman"/>
          <w:szCs w:val="28"/>
        </w:rPr>
      </w:pPr>
    </w:p>
    <w:p w:rsidR="00DB6D61" w:rsidRPr="00710D10" w:rsidRDefault="00DB6D61" w:rsidP="00B35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lastRenderedPageBreak/>
        <w:t xml:space="preserve">13. Укажите способы повышения Вашей удовлетворенности организацией водоснабжения (водоотведения) в Вашем </w:t>
      </w:r>
      <w:r w:rsidR="00847381">
        <w:rPr>
          <w:rFonts w:ascii="Times New Roman" w:hAnsi="Times New Roman" w:cs="Times New Roman"/>
          <w:sz w:val="28"/>
          <w:szCs w:val="28"/>
        </w:rPr>
        <w:t>муниципальном районе (городском округе)</w:t>
      </w:r>
      <w:r w:rsidR="00847381" w:rsidRPr="00710D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10D10">
        <w:rPr>
          <w:rFonts w:ascii="Times New Roman" w:hAnsi="Times New Roman" w:cs="Times New Roman"/>
          <w:i/>
          <w:sz w:val="28"/>
          <w:szCs w:val="28"/>
        </w:rPr>
        <w:t>(отметьте до 3-х вариантов ответов)</w:t>
      </w:r>
      <w:r w:rsidRPr="00710D10">
        <w:rPr>
          <w:rFonts w:ascii="Times New Roman" w:hAnsi="Times New Roman" w:cs="Times New Roman"/>
          <w:sz w:val="28"/>
          <w:szCs w:val="28"/>
        </w:rPr>
        <w:t>:</w:t>
      </w:r>
    </w:p>
    <w:p w:rsidR="00DB6D61" w:rsidRPr="00710D10" w:rsidRDefault="00DB6D61" w:rsidP="00B35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>А) увеличение стоимости услуг водоснабжения (водоотведения) не выше уровня инфляции;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>Б) установка общедомовых приборов учета потребления воды;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>В) налаживание системы централизованного водоснабжения;</w:t>
      </w:r>
    </w:p>
    <w:p w:rsidR="00DB6D61" w:rsidRPr="00710D10" w:rsidRDefault="00DB6D61" w:rsidP="00B35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 xml:space="preserve">Г) соответствие поставляемых услуг по организации водоснабжения установленным нормативам (соответствующая температура нагрева воды, отсутствие у воды посторонних запахов и другое); 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>Д) налаживание стабильной системы водоснабжения (устранение перебоев водоснабжения);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>Е) затрудняюсь ответить</w:t>
      </w:r>
      <w:r w:rsidR="00251C78">
        <w:rPr>
          <w:rFonts w:ascii="Times New Roman" w:hAnsi="Times New Roman" w:cs="Times New Roman"/>
          <w:sz w:val="28"/>
          <w:szCs w:val="28"/>
        </w:rPr>
        <w:t>.</w:t>
      </w:r>
      <w:r w:rsidRPr="00710D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D61" w:rsidRDefault="00DB6D61" w:rsidP="00B35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D61" w:rsidRPr="00710D10" w:rsidRDefault="00DB6D61" w:rsidP="00B35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 xml:space="preserve">14. Удовлетворены ли Вы уровнем организации электроснабжения в Вашем </w:t>
      </w:r>
      <w:r w:rsidR="00847381">
        <w:rPr>
          <w:rFonts w:ascii="Times New Roman" w:hAnsi="Times New Roman" w:cs="Times New Roman"/>
          <w:sz w:val="28"/>
          <w:szCs w:val="28"/>
        </w:rPr>
        <w:t>муниципальном районе (городском округе)</w:t>
      </w:r>
      <w:r w:rsidRPr="00710D10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 xml:space="preserve">А) удовлетворен; 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 xml:space="preserve">Б) скорее </w:t>
      </w:r>
      <w:proofErr w:type="gramStart"/>
      <w:r w:rsidRPr="00710D10">
        <w:rPr>
          <w:rFonts w:ascii="Times New Roman" w:hAnsi="Times New Roman" w:cs="Times New Roman"/>
          <w:sz w:val="28"/>
          <w:szCs w:val="28"/>
        </w:rPr>
        <w:t>удовлетворен</w:t>
      </w:r>
      <w:proofErr w:type="gramEnd"/>
      <w:r w:rsidRPr="00710D10">
        <w:rPr>
          <w:rFonts w:ascii="Times New Roman" w:hAnsi="Times New Roman" w:cs="Times New Roman"/>
          <w:sz w:val="28"/>
          <w:szCs w:val="28"/>
        </w:rPr>
        <w:t>, чем не удовлетворен;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 xml:space="preserve">В) скорее не </w:t>
      </w:r>
      <w:proofErr w:type="gramStart"/>
      <w:r w:rsidRPr="00710D10">
        <w:rPr>
          <w:rFonts w:ascii="Times New Roman" w:hAnsi="Times New Roman" w:cs="Times New Roman"/>
          <w:sz w:val="28"/>
          <w:szCs w:val="28"/>
        </w:rPr>
        <w:t>удовлетворен</w:t>
      </w:r>
      <w:proofErr w:type="gramEnd"/>
      <w:r w:rsidRPr="00710D10">
        <w:rPr>
          <w:rFonts w:ascii="Times New Roman" w:hAnsi="Times New Roman" w:cs="Times New Roman"/>
          <w:sz w:val="28"/>
          <w:szCs w:val="28"/>
        </w:rPr>
        <w:t>, чем удовлетворен;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 xml:space="preserve">Г) не удовлетворен; 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>Д) затрудняюсь ответить.</w:t>
      </w:r>
    </w:p>
    <w:p w:rsidR="00DB6D61" w:rsidRPr="00710D10" w:rsidRDefault="00DB6D61" w:rsidP="00B35237">
      <w:pPr>
        <w:rPr>
          <w:rFonts w:ascii="Times New Roman" w:hAnsi="Times New Roman" w:cs="Times New Roman"/>
          <w:szCs w:val="28"/>
        </w:rPr>
      </w:pPr>
    </w:p>
    <w:p w:rsidR="00DB6D61" w:rsidRPr="00710D10" w:rsidRDefault="00DB6D61" w:rsidP="00B35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 xml:space="preserve">15. Укажите способы повышения Вашей удовлетворенности организацией электроснабжения в Вашем </w:t>
      </w:r>
      <w:r w:rsidR="00847381">
        <w:rPr>
          <w:rFonts w:ascii="Times New Roman" w:hAnsi="Times New Roman" w:cs="Times New Roman"/>
          <w:sz w:val="28"/>
          <w:szCs w:val="28"/>
        </w:rPr>
        <w:t>муниципальном районе (городском округе)</w:t>
      </w:r>
      <w:r w:rsidR="00847381" w:rsidRPr="00710D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10D10">
        <w:rPr>
          <w:rFonts w:ascii="Times New Roman" w:hAnsi="Times New Roman" w:cs="Times New Roman"/>
          <w:i/>
          <w:sz w:val="28"/>
          <w:szCs w:val="28"/>
        </w:rPr>
        <w:t>(отметьте до 3-х вариантов ответов)</w:t>
      </w:r>
      <w:r w:rsidRPr="00710D1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>А) увеличение стоимости услуг электроснабжения не выше уровня инфляции;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 xml:space="preserve">Б) установка общедомовых приборов учета потребления электроэнергии; </w:t>
      </w:r>
    </w:p>
    <w:p w:rsidR="00DB6D61" w:rsidRPr="00710D10" w:rsidRDefault="00DB6D61" w:rsidP="00B35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 xml:space="preserve">В) соответствие поставляемых услуг по организации электроснабжения установленным нормативам (соответствующее напряжение); 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 xml:space="preserve">Г) налаживание стабильной системы электроснабжения; 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>Д) затрудняюсь ответить</w:t>
      </w:r>
      <w:r w:rsidR="00251C78">
        <w:rPr>
          <w:rFonts w:ascii="Times New Roman" w:hAnsi="Times New Roman" w:cs="Times New Roman"/>
          <w:sz w:val="28"/>
          <w:szCs w:val="28"/>
        </w:rPr>
        <w:t>.</w:t>
      </w:r>
    </w:p>
    <w:p w:rsidR="00DB6D61" w:rsidRPr="00710D10" w:rsidRDefault="00DB6D61" w:rsidP="00B35237">
      <w:pPr>
        <w:rPr>
          <w:rFonts w:ascii="Times New Roman" w:hAnsi="Times New Roman" w:cs="Times New Roman"/>
          <w:szCs w:val="28"/>
        </w:rPr>
      </w:pPr>
    </w:p>
    <w:p w:rsidR="00DB6D61" w:rsidRPr="00710D10" w:rsidRDefault="00DB6D61" w:rsidP="00B35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 xml:space="preserve">16. Удовлетворены ли вы уровнем организации газоснабжения в Вашем  </w:t>
      </w:r>
      <w:r w:rsidR="00847381">
        <w:rPr>
          <w:rFonts w:ascii="Times New Roman" w:hAnsi="Times New Roman" w:cs="Times New Roman"/>
          <w:sz w:val="28"/>
          <w:szCs w:val="28"/>
        </w:rPr>
        <w:t>муниципальном районе (городском округе)</w:t>
      </w:r>
      <w:r w:rsidRPr="00710D10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 xml:space="preserve">А) удовлетворен; 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>Б) скорее удовлетворен, чем не удовлетворен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0D1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 xml:space="preserve">В) скорее не </w:t>
      </w:r>
      <w:proofErr w:type="gramStart"/>
      <w:r w:rsidRPr="00710D10">
        <w:rPr>
          <w:rFonts w:ascii="Times New Roman" w:hAnsi="Times New Roman" w:cs="Times New Roman"/>
          <w:sz w:val="28"/>
          <w:szCs w:val="28"/>
        </w:rPr>
        <w:t>удовлетворен</w:t>
      </w:r>
      <w:proofErr w:type="gramEnd"/>
      <w:r w:rsidRPr="00710D10">
        <w:rPr>
          <w:rFonts w:ascii="Times New Roman" w:hAnsi="Times New Roman" w:cs="Times New Roman"/>
          <w:sz w:val="28"/>
          <w:szCs w:val="28"/>
        </w:rPr>
        <w:t>, чем удовлетворен;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 xml:space="preserve">Г) не удовлетворен; </w:t>
      </w:r>
    </w:p>
    <w:p w:rsidR="00DB6D61" w:rsidRPr="00710D10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D10">
        <w:rPr>
          <w:rFonts w:ascii="Times New Roman" w:hAnsi="Times New Roman" w:cs="Times New Roman"/>
          <w:sz w:val="28"/>
          <w:szCs w:val="28"/>
        </w:rPr>
        <w:t>Д) затрудняюсь ответить.</w:t>
      </w:r>
    </w:p>
    <w:p w:rsidR="00DB6D61" w:rsidRPr="004004EC" w:rsidRDefault="00DB6D61" w:rsidP="00B35237">
      <w:pPr>
        <w:rPr>
          <w:rFonts w:ascii="Times New Roman" w:hAnsi="Times New Roman" w:cs="Times New Roman"/>
          <w:sz w:val="28"/>
          <w:szCs w:val="28"/>
        </w:rPr>
      </w:pPr>
    </w:p>
    <w:p w:rsidR="00DB6D61" w:rsidRPr="004004EC" w:rsidRDefault="00DB6D61" w:rsidP="00B35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4E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004EC">
        <w:rPr>
          <w:rFonts w:ascii="Times New Roman" w:hAnsi="Times New Roman" w:cs="Times New Roman"/>
          <w:sz w:val="28"/>
          <w:szCs w:val="28"/>
        </w:rPr>
        <w:t xml:space="preserve">. </w:t>
      </w:r>
      <w:r w:rsidRPr="00CD32D6">
        <w:rPr>
          <w:rFonts w:ascii="Times New Roman" w:hAnsi="Times New Roman" w:cs="Times New Roman"/>
          <w:sz w:val="28"/>
          <w:szCs w:val="28"/>
        </w:rPr>
        <w:t xml:space="preserve">Укажите способы повышения Вашей удовлетворенности организацией газоснабжения в Вашем </w:t>
      </w:r>
      <w:r w:rsidR="00847381">
        <w:rPr>
          <w:rFonts w:ascii="Times New Roman" w:hAnsi="Times New Roman" w:cs="Times New Roman"/>
          <w:sz w:val="28"/>
          <w:szCs w:val="28"/>
        </w:rPr>
        <w:t>муниципальном районе (городском округе)</w:t>
      </w:r>
      <w:r w:rsidRPr="00CD32D6">
        <w:rPr>
          <w:rFonts w:ascii="Times New Roman" w:hAnsi="Times New Roman" w:cs="Times New Roman"/>
          <w:sz w:val="28"/>
          <w:szCs w:val="28"/>
        </w:rPr>
        <w:t xml:space="preserve"> (отметьте до 3-х вариантов ответов): </w:t>
      </w:r>
      <w:r w:rsidRPr="004004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D61" w:rsidRPr="00CD32D6" w:rsidRDefault="00DB6D61" w:rsidP="00B35237">
      <w:pPr>
        <w:rPr>
          <w:rFonts w:ascii="Times New Roman" w:hAnsi="Times New Roman" w:cs="Times New Roman"/>
          <w:sz w:val="28"/>
          <w:szCs w:val="28"/>
        </w:rPr>
      </w:pPr>
      <w:r w:rsidRPr="004004E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4EC">
        <w:rPr>
          <w:rFonts w:ascii="Times New Roman" w:hAnsi="Times New Roman" w:cs="Times New Roman"/>
          <w:sz w:val="28"/>
          <w:szCs w:val="28"/>
        </w:rPr>
        <w:t xml:space="preserve"> </w:t>
      </w:r>
      <w:r w:rsidRPr="00CD32D6">
        <w:rPr>
          <w:rFonts w:ascii="Times New Roman" w:hAnsi="Times New Roman" w:cs="Times New Roman"/>
          <w:sz w:val="28"/>
          <w:szCs w:val="28"/>
        </w:rPr>
        <w:t>А) увеличение стоимости услуг газоснабжения не выше уровня инфляции;</w:t>
      </w:r>
    </w:p>
    <w:p w:rsidR="00DB6D61" w:rsidRPr="00CD32D6" w:rsidRDefault="00DB6D61" w:rsidP="00B35237">
      <w:pPr>
        <w:ind w:left="709"/>
        <w:rPr>
          <w:rFonts w:ascii="Times New Roman" w:hAnsi="Times New Roman" w:cs="Times New Roman"/>
          <w:sz w:val="28"/>
          <w:szCs w:val="28"/>
        </w:rPr>
      </w:pPr>
      <w:r w:rsidRPr="00CD32D6">
        <w:rPr>
          <w:rFonts w:ascii="Times New Roman" w:hAnsi="Times New Roman" w:cs="Times New Roman"/>
          <w:sz w:val="28"/>
          <w:szCs w:val="28"/>
        </w:rPr>
        <w:lastRenderedPageBreak/>
        <w:t xml:space="preserve">Б) установка общедомовых приборов учета потребления газа; </w:t>
      </w:r>
    </w:p>
    <w:p w:rsidR="00DB6D61" w:rsidRPr="00CD32D6" w:rsidRDefault="00DB6D61" w:rsidP="00B35237">
      <w:pPr>
        <w:ind w:left="709"/>
        <w:rPr>
          <w:rFonts w:ascii="Times New Roman" w:hAnsi="Times New Roman" w:cs="Times New Roman"/>
          <w:sz w:val="28"/>
          <w:szCs w:val="28"/>
        </w:rPr>
      </w:pPr>
      <w:r w:rsidRPr="00CD32D6">
        <w:rPr>
          <w:rFonts w:ascii="Times New Roman" w:hAnsi="Times New Roman" w:cs="Times New Roman"/>
          <w:sz w:val="28"/>
          <w:szCs w:val="28"/>
        </w:rPr>
        <w:t xml:space="preserve">В) налаживание системы централизованного газоснабжения; </w:t>
      </w:r>
    </w:p>
    <w:p w:rsidR="00DB6D61" w:rsidRPr="00CD32D6" w:rsidRDefault="00DB6D61" w:rsidP="00B35237">
      <w:pPr>
        <w:ind w:left="709"/>
        <w:rPr>
          <w:rFonts w:ascii="Times New Roman" w:hAnsi="Times New Roman" w:cs="Times New Roman"/>
          <w:sz w:val="28"/>
          <w:szCs w:val="28"/>
        </w:rPr>
      </w:pPr>
      <w:r w:rsidRPr="00CD32D6">
        <w:rPr>
          <w:rFonts w:ascii="Times New Roman" w:hAnsi="Times New Roman" w:cs="Times New Roman"/>
          <w:sz w:val="28"/>
          <w:szCs w:val="28"/>
        </w:rPr>
        <w:t>Г) затрудняюсь ответить</w:t>
      </w:r>
      <w:r w:rsidR="00251C78">
        <w:rPr>
          <w:rFonts w:ascii="Times New Roman" w:hAnsi="Times New Roman" w:cs="Times New Roman"/>
          <w:sz w:val="28"/>
          <w:szCs w:val="28"/>
        </w:rPr>
        <w:t>.</w:t>
      </w:r>
    </w:p>
    <w:p w:rsidR="00DB6D61" w:rsidRPr="004004EC" w:rsidRDefault="00DB6D61" w:rsidP="00B35237">
      <w:pPr>
        <w:rPr>
          <w:rFonts w:ascii="Times New Roman" w:hAnsi="Times New Roman" w:cs="Times New Roman"/>
          <w:sz w:val="28"/>
          <w:szCs w:val="28"/>
        </w:rPr>
      </w:pPr>
    </w:p>
    <w:p w:rsidR="00DB6D61" w:rsidRPr="00F26804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6804">
        <w:rPr>
          <w:rFonts w:ascii="Times New Roman" w:hAnsi="Times New Roman" w:cs="Times New Roman"/>
          <w:sz w:val="28"/>
          <w:szCs w:val="28"/>
        </w:rPr>
        <w:t xml:space="preserve">18. Доверяете ли Вы главе Вашего </w:t>
      </w:r>
      <w:r w:rsidR="005F7BF9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</w:t>
      </w:r>
      <w:r w:rsidRPr="00F26804">
        <w:rPr>
          <w:rFonts w:ascii="Times New Roman" w:hAnsi="Times New Roman" w:cs="Times New Roman"/>
          <w:sz w:val="28"/>
          <w:szCs w:val="28"/>
        </w:rPr>
        <w:t>?</w:t>
      </w:r>
    </w:p>
    <w:p w:rsidR="00DB6D61" w:rsidRPr="00F26804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6804">
        <w:rPr>
          <w:rFonts w:ascii="Times New Roman" w:hAnsi="Times New Roman" w:cs="Times New Roman"/>
          <w:sz w:val="28"/>
          <w:szCs w:val="28"/>
        </w:rPr>
        <w:t xml:space="preserve">А) полностью доверяю; </w:t>
      </w:r>
    </w:p>
    <w:p w:rsidR="00DB6D61" w:rsidRPr="00F26804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6804">
        <w:rPr>
          <w:rFonts w:ascii="Times New Roman" w:hAnsi="Times New Roman" w:cs="Times New Roman"/>
          <w:sz w:val="28"/>
          <w:szCs w:val="28"/>
        </w:rPr>
        <w:t xml:space="preserve">Б) скорее доверяю; </w:t>
      </w:r>
    </w:p>
    <w:p w:rsidR="00DB6D61" w:rsidRPr="00F26804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6804">
        <w:rPr>
          <w:rFonts w:ascii="Times New Roman" w:hAnsi="Times New Roman" w:cs="Times New Roman"/>
          <w:sz w:val="28"/>
          <w:szCs w:val="28"/>
        </w:rPr>
        <w:t xml:space="preserve">В) скорее не доверяю; </w:t>
      </w:r>
    </w:p>
    <w:p w:rsidR="00DB6D61" w:rsidRPr="00F26804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6804">
        <w:rPr>
          <w:rFonts w:ascii="Times New Roman" w:hAnsi="Times New Roman" w:cs="Times New Roman"/>
          <w:sz w:val="28"/>
          <w:szCs w:val="28"/>
        </w:rPr>
        <w:t xml:space="preserve">Г) не доверяю; </w:t>
      </w:r>
    </w:p>
    <w:p w:rsidR="00DB6D61" w:rsidRPr="00F26804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6804">
        <w:rPr>
          <w:rFonts w:ascii="Times New Roman" w:hAnsi="Times New Roman" w:cs="Times New Roman"/>
          <w:sz w:val="28"/>
          <w:szCs w:val="28"/>
        </w:rPr>
        <w:t>Д) затрудняюсь ответить.</w:t>
      </w:r>
    </w:p>
    <w:p w:rsidR="00DB6D61" w:rsidRPr="00F26804" w:rsidRDefault="00DB6D61" w:rsidP="00B35237">
      <w:pPr>
        <w:rPr>
          <w:rFonts w:ascii="Times New Roman" w:hAnsi="Times New Roman" w:cs="Times New Roman"/>
          <w:szCs w:val="28"/>
        </w:rPr>
      </w:pPr>
    </w:p>
    <w:p w:rsidR="00DB6D61" w:rsidRPr="00F26804" w:rsidRDefault="00DB6D61" w:rsidP="00B3523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26804">
        <w:rPr>
          <w:rFonts w:ascii="Times New Roman" w:hAnsi="Times New Roman" w:cs="Times New Roman"/>
          <w:i/>
          <w:sz w:val="28"/>
          <w:szCs w:val="28"/>
        </w:rPr>
        <w:t>Расскажите немного о себе:</w:t>
      </w:r>
    </w:p>
    <w:p w:rsidR="00DB6D61" w:rsidRPr="00F26804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6804">
        <w:rPr>
          <w:rFonts w:ascii="Times New Roman" w:hAnsi="Times New Roman" w:cs="Times New Roman"/>
          <w:sz w:val="28"/>
          <w:szCs w:val="28"/>
        </w:rPr>
        <w:t xml:space="preserve">19. Ваш пол? </w:t>
      </w:r>
    </w:p>
    <w:p w:rsidR="00DB6D61" w:rsidRPr="00F26804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6804">
        <w:rPr>
          <w:rFonts w:ascii="Times New Roman" w:hAnsi="Times New Roman" w:cs="Times New Roman"/>
          <w:sz w:val="28"/>
          <w:szCs w:val="28"/>
        </w:rPr>
        <w:t xml:space="preserve">А) мужской; </w:t>
      </w:r>
    </w:p>
    <w:p w:rsidR="00DB6D61" w:rsidRPr="00F26804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6804">
        <w:rPr>
          <w:rFonts w:ascii="Times New Roman" w:hAnsi="Times New Roman" w:cs="Times New Roman"/>
          <w:sz w:val="28"/>
          <w:szCs w:val="28"/>
        </w:rPr>
        <w:t xml:space="preserve">Б) женский. </w:t>
      </w:r>
    </w:p>
    <w:p w:rsidR="00DB6D61" w:rsidRPr="00F26804" w:rsidRDefault="00DB6D61" w:rsidP="00B35237">
      <w:pPr>
        <w:rPr>
          <w:rFonts w:ascii="Times New Roman" w:hAnsi="Times New Roman" w:cs="Times New Roman"/>
          <w:szCs w:val="28"/>
        </w:rPr>
      </w:pPr>
    </w:p>
    <w:p w:rsidR="00DB6D61" w:rsidRPr="00F26804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6804">
        <w:rPr>
          <w:rFonts w:ascii="Times New Roman" w:hAnsi="Times New Roman" w:cs="Times New Roman"/>
          <w:sz w:val="28"/>
          <w:szCs w:val="28"/>
        </w:rPr>
        <w:t xml:space="preserve">20. Укажите год вашего рождения? </w:t>
      </w:r>
      <w:r w:rsidR="005F7BF9">
        <w:rPr>
          <w:rFonts w:ascii="Times New Roman" w:hAnsi="Times New Roman" w:cs="Times New Roman"/>
          <w:sz w:val="28"/>
          <w:szCs w:val="28"/>
        </w:rPr>
        <w:t>(выберите из списка)</w:t>
      </w:r>
    </w:p>
    <w:p w:rsidR="00DB6D61" w:rsidRPr="00F26804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6804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B6D61" w:rsidRPr="00F26804" w:rsidRDefault="00DB6D61" w:rsidP="00B35237">
      <w:pPr>
        <w:rPr>
          <w:rFonts w:ascii="Times New Roman" w:hAnsi="Times New Roman" w:cs="Times New Roman"/>
          <w:szCs w:val="28"/>
        </w:rPr>
      </w:pPr>
    </w:p>
    <w:p w:rsidR="00DB6D61" w:rsidRPr="00F26804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6804">
        <w:rPr>
          <w:rFonts w:ascii="Times New Roman" w:hAnsi="Times New Roman" w:cs="Times New Roman"/>
          <w:sz w:val="28"/>
          <w:szCs w:val="28"/>
        </w:rPr>
        <w:t xml:space="preserve">21. Ваше образование? </w:t>
      </w:r>
    </w:p>
    <w:p w:rsidR="00DB6D61" w:rsidRPr="00F26804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6804">
        <w:rPr>
          <w:rFonts w:ascii="Times New Roman" w:hAnsi="Times New Roman" w:cs="Times New Roman"/>
          <w:sz w:val="28"/>
          <w:szCs w:val="28"/>
        </w:rPr>
        <w:t xml:space="preserve">А) начальное, неполное среднее; </w:t>
      </w:r>
    </w:p>
    <w:p w:rsidR="00DB6D61" w:rsidRPr="00F26804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6804">
        <w:rPr>
          <w:rFonts w:ascii="Times New Roman" w:hAnsi="Times New Roman" w:cs="Times New Roman"/>
          <w:sz w:val="28"/>
          <w:szCs w:val="28"/>
        </w:rPr>
        <w:t xml:space="preserve">Б) среднее общее, специальное (техникум), неполное высшее; </w:t>
      </w:r>
    </w:p>
    <w:p w:rsidR="005F7BF9" w:rsidRDefault="005F7BF9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высшее;</w:t>
      </w:r>
    </w:p>
    <w:p w:rsidR="005F7BF9" w:rsidRDefault="005F7BF9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получили второе (и более) высшее образование</w:t>
      </w:r>
      <w:r w:rsidR="00DE15C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D61" w:rsidRPr="00F26804" w:rsidRDefault="005F7BF9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имеете ученую степень.</w:t>
      </w:r>
    </w:p>
    <w:p w:rsidR="00DB6D61" w:rsidRPr="004004EC" w:rsidRDefault="00DB6D61" w:rsidP="00B35237">
      <w:pPr>
        <w:rPr>
          <w:rFonts w:ascii="Times New Roman" w:hAnsi="Times New Roman" w:cs="Times New Roman"/>
          <w:sz w:val="28"/>
          <w:szCs w:val="28"/>
        </w:rPr>
      </w:pPr>
    </w:p>
    <w:p w:rsidR="00DB6D61" w:rsidRPr="00CD32D6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D32D6">
        <w:rPr>
          <w:rFonts w:ascii="Times New Roman" w:hAnsi="Times New Roman" w:cs="Times New Roman"/>
          <w:sz w:val="28"/>
          <w:szCs w:val="28"/>
        </w:rPr>
        <w:t>22. Ваша национальность?</w:t>
      </w:r>
      <w:r w:rsidR="00DE15C8">
        <w:rPr>
          <w:rFonts w:ascii="Times New Roman" w:hAnsi="Times New Roman" w:cs="Times New Roman"/>
          <w:sz w:val="28"/>
          <w:szCs w:val="28"/>
        </w:rPr>
        <w:t xml:space="preserve"> (выберите из списка)</w:t>
      </w:r>
    </w:p>
    <w:p w:rsidR="00DE15C8" w:rsidRDefault="00DE15C8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татарин (ка);</w:t>
      </w:r>
    </w:p>
    <w:p w:rsidR="00DE15C8" w:rsidRDefault="00DE15C8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русский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DE15C8" w:rsidRDefault="00DE15C8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чуваш (ка);</w:t>
      </w:r>
    </w:p>
    <w:p w:rsidR="00DE15C8" w:rsidRDefault="00DE15C8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удмурт (ка);</w:t>
      </w:r>
    </w:p>
    <w:p w:rsidR="00DE15C8" w:rsidRDefault="00DE15C8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мордвин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DB6D61" w:rsidRDefault="00873640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proofErr w:type="gramStart"/>
      <w:r w:rsidR="00DE15C8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="00DE15C8">
        <w:rPr>
          <w:rFonts w:ascii="Times New Roman" w:hAnsi="Times New Roman" w:cs="Times New Roman"/>
          <w:sz w:val="28"/>
          <w:szCs w:val="28"/>
        </w:rPr>
        <w:t xml:space="preserve"> (выберите из списка)</w:t>
      </w:r>
      <w:r w:rsidR="00DB6D61" w:rsidRPr="00CD32D6">
        <w:rPr>
          <w:rFonts w:ascii="Times New Roman" w:hAnsi="Times New Roman" w:cs="Times New Roman"/>
          <w:sz w:val="28"/>
          <w:szCs w:val="28"/>
        </w:rPr>
        <w:t>.</w:t>
      </w:r>
    </w:p>
    <w:p w:rsidR="00DB6D61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B6D61" w:rsidRPr="004004EC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4004EC">
        <w:rPr>
          <w:rFonts w:ascii="Times New Roman" w:hAnsi="Times New Roman" w:cs="Times New Roman"/>
          <w:sz w:val="28"/>
          <w:szCs w:val="28"/>
        </w:rPr>
        <w:t xml:space="preserve">. Ваше социальное положение? </w:t>
      </w:r>
    </w:p>
    <w:p w:rsidR="00DB6D61" w:rsidRPr="00F26804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6804">
        <w:rPr>
          <w:rFonts w:ascii="Times New Roman" w:hAnsi="Times New Roman" w:cs="Times New Roman"/>
          <w:sz w:val="28"/>
          <w:szCs w:val="28"/>
        </w:rPr>
        <w:t xml:space="preserve">А) рабочий (в том числе сельскохозяйственного предприятия); </w:t>
      </w:r>
    </w:p>
    <w:p w:rsidR="00DB6D61" w:rsidRPr="00F26804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6804">
        <w:rPr>
          <w:rFonts w:ascii="Times New Roman" w:hAnsi="Times New Roman" w:cs="Times New Roman"/>
          <w:sz w:val="28"/>
          <w:szCs w:val="28"/>
        </w:rPr>
        <w:t xml:space="preserve">Б) служащий; </w:t>
      </w:r>
    </w:p>
    <w:p w:rsidR="00DB6D61" w:rsidRPr="00F26804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6804">
        <w:rPr>
          <w:rFonts w:ascii="Times New Roman" w:hAnsi="Times New Roman" w:cs="Times New Roman"/>
          <w:sz w:val="28"/>
          <w:szCs w:val="28"/>
        </w:rPr>
        <w:t xml:space="preserve">В) специалист; </w:t>
      </w:r>
    </w:p>
    <w:p w:rsidR="00DB6D61" w:rsidRPr="00F26804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6804">
        <w:rPr>
          <w:rFonts w:ascii="Times New Roman" w:hAnsi="Times New Roman" w:cs="Times New Roman"/>
          <w:sz w:val="28"/>
          <w:szCs w:val="28"/>
        </w:rPr>
        <w:t xml:space="preserve">Г) руководитель предприятия, учреждения; </w:t>
      </w:r>
    </w:p>
    <w:p w:rsidR="00DB6D61" w:rsidRPr="00F26804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6804">
        <w:rPr>
          <w:rFonts w:ascii="Times New Roman" w:hAnsi="Times New Roman" w:cs="Times New Roman"/>
          <w:sz w:val="28"/>
          <w:szCs w:val="28"/>
        </w:rPr>
        <w:t xml:space="preserve">Д) предприниматель; </w:t>
      </w:r>
    </w:p>
    <w:p w:rsidR="00DB6D61" w:rsidRPr="00F26804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6804">
        <w:rPr>
          <w:rFonts w:ascii="Times New Roman" w:hAnsi="Times New Roman" w:cs="Times New Roman"/>
          <w:sz w:val="28"/>
          <w:szCs w:val="28"/>
        </w:rPr>
        <w:t xml:space="preserve">Е) военнослужащий, работник правоохранительных органов; </w:t>
      </w:r>
    </w:p>
    <w:p w:rsidR="00DB6D61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6804">
        <w:rPr>
          <w:rFonts w:ascii="Times New Roman" w:hAnsi="Times New Roman" w:cs="Times New Roman"/>
          <w:sz w:val="28"/>
          <w:szCs w:val="28"/>
        </w:rPr>
        <w:t xml:space="preserve">Ж) студент вуза, техникума; </w:t>
      </w:r>
    </w:p>
    <w:p w:rsidR="00DB6D61" w:rsidRPr="00F26804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учащийся;</w:t>
      </w:r>
    </w:p>
    <w:p w:rsidR="00DB6D61" w:rsidRPr="00F26804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26804">
        <w:rPr>
          <w:rFonts w:ascii="Times New Roman" w:hAnsi="Times New Roman" w:cs="Times New Roman"/>
          <w:sz w:val="28"/>
          <w:szCs w:val="28"/>
        </w:rPr>
        <w:t xml:space="preserve">) пенсионер; </w:t>
      </w:r>
    </w:p>
    <w:p w:rsidR="00DB6D61" w:rsidRPr="00F26804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F26804">
        <w:rPr>
          <w:rFonts w:ascii="Times New Roman" w:hAnsi="Times New Roman" w:cs="Times New Roman"/>
          <w:sz w:val="28"/>
          <w:szCs w:val="28"/>
        </w:rPr>
        <w:t xml:space="preserve">) безработный, временно не работающий. </w:t>
      </w:r>
    </w:p>
    <w:p w:rsidR="00DB6D61" w:rsidRPr="004004EC" w:rsidRDefault="00DB6D61" w:rsidP="00B35237">
      <w:pPr>
        <w:rPr>
          <w:rFonts w:ascii="Times New Roman" w:hAnsi="Times New Roman" w:cs="Times New Roman"/>
          <w:sz w:val="28"/>
          <w:szCs w:val="28"/>
        </w:rPr>
      </w:pPr>
    </w:p>
    <w:p w:rsidR="00DB6D61" w:rsidRPr="004004EC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004E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004EC">
        <w:rPr>
          <w:rFonts w:ascii="Times New Roman" w:hAnsi="Times New Roman" w:cs="Times New Roman"/>
          <w:sz w:val="28"/>
          <w:szCs w:val="28"/>
        </w:rPr>
        <w:t>. Как Вы оцениваете материальное положение - свое, своей семьи?</w:t>
      </w:r>
    </w:p>
    <w:p w:rsidR="00DB6D61" w:rsidRPr="00F26804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6804">
        <w:rPr>
          <w:rFonts w:ascii="Times New Roman" w:hAnsi="Times New Roman" w:cs="Times New Roman"/>
          <w:sz w:val="28"/>
          <w:szCs w:val="28"/>
        </w:rPr>
        <w:t xml:space="preserve">А) </w:t>
      </w:r>
      <w:r w:rsidRPr="00F26804">
        <w:rPr>
          <w:rFonts w:ascii="Times New Roman" w:hAnsi="Times New Roman"/>
          <w:sz w:val="28"/>
          <w:szCs w:val="28"/>
        </w:rPr>
        <w:t xml:space="preserve">достаточно </w:t>
      </w:r>
      <w:proofErr w:type="spellStart"/>
      <w:r w:rsidRPr="00F26804">
        <w:rPr>
          <w:rFonts w:ascii="Times New Roman" w:hAnsi="Times New Roman"/>
          <w:sz w:val="28"/>
          <w:szCs w:val="28"/>
        </w:rPr>
        <w:t>состоятелен</w:t>
      </w:r>
      <w:r w:rsidR="00DE15C8">
        <w:rPr>
          <w:rFonts w:ascii="Times New Roman" w:hAnsi="Times New Roman"/>
          <w:sz w:val="28"/>
          <w:szCs w:val="28"/>
        </w:rPr>
        <w:t>ы</w:t>
      </w:r>
      <w:proofErr w:type="spellEnd"/>
      <w:r w:rsidRPr="00F2680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B6D61" w:rsidRPr="00F26804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6804">
        <w:rPr>
          <w:rFonts w:ascii="Times New Roman" w:hAnsi="Times New Roman" w:cs="Times New Roman"/>
          <w:sz w:val="28"/>
          <w:szCs w:val="28"/>
        </w:rPr>
        <w:t xml:space="preserve">Б) </w:t>
      </w:r>
      <w:r w:rsidRPr="00F26804">
        <w:rPr>
          <w:rFonts w:ascii="Times New Roman" w:hAnsi="Times New Roman"/>
          <w:sz w:val="28"/>
          <w:szCs w:val="28"/>
        </w:rPr>
        <w:t>денег хватает на жизнь, особо не экономим</w:t>
      </w:r>
      <w:r w:rsidRPr="00F2680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B6D61" w:rsidRPr="00F26804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6804">
        <w:rPr>
          <w:rFonts w:ascii="Times New Roman" w:hAnsi="Times New Roman" w:cs="Times New Roman"/>
          <w:sz w:val="28"/>
          <w:szCs w:val="28"/>
        </w:rPr>
        <w:t xml:space="preserve">В) </w:t>
      </w:r>
      <w:r w:rsidRPr="00F26804">
        <w:rPr>
          <w:rFonts w:ascii="Times New Roman" w:hAnsi="Times New Roman"/>
          <w:sz w:val="28"/>
          <w:szCs w:val="28"/>
        </w:rPr>
        <w:t>живем нормально, но приходится экономить</w:t>
      </w:r>
      <w:r w:rsidRPr="00F2680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B6D61" w:rsidRPr="00F26804" w:rsidRDefault="00DB6D61" w:rsidP="00B352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6804">
        <w:rPr>
          <w:rFonts w:ascii="Times New Roman" w:hAnsi="Times New Roman" w:cs="Times New Roman"/>
          <w:sz w:val="28"/>
          <w:szCs w:val="28"/>
        </w:rPr>
        <w:t xml:space="preserve">Г) </w:t>
      </w:r>
      <w:r w:rsidRPr="00F26804">
        <w:rPr>
          <w:rFonts w:ascii="Times New Roman" w:hAnsi="Times New Roman"/>
          <w:sz w:val="28"/>
          <w:szCs w:val="28"/>
        </w:rPr>
        <w:t>денег хватает на питание и одежду, но покупка товаров длительного пользования (холодильник, телевизор и др.) затруднительна</w:t>
      </w:r>
      <w:r w:rsidRPr="00F2680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B6D61" w:rsidRPr="00F26804" w:rsidRDefault="00DB6D61" w:rsidP="00B35237">
      <w:pPr>
        <w:ind w:firstLine="709"/>
        <w:rPr>
          <w:rFonts w:ascii="Times New Roman" w:hAnsi="Times New Roman"/>
          <w:sz w:val="28"/>
          <w:szCs w:val="28"/>
        </w:rPr>
      </w:pPr>
      <w:r w:rsidRPr="00F26804">
        <w:rPr>
          <w:rFonts w:ascii="Times New Roman" w:hAnsi="Times New Roman" w:cs="Times New Roman"/>
          <w:sz w:val="28"/>
          <w:szCs w:val="28"/>
        </w:rPr>
        <w:t xml:space="preserve">Д) </w:t>
      </w:r>
      <w:r w:rsidRPr="00F26804">
        <w:rPr>
          <w:rFonts w:ascii="Times New Roman" w:hAnsi="Times New Roman"/>
          <w:sz w:val="28"/>
          <w:szCs w:val="28"/>
        </w:rPr>
        <w:t>денег хватает на питание, но покупка одежды проблематична;</w:t>
      </w:r>
    </w:p>
    <w:p w:rsidR="00DB6D61" w:rsidRPr="004004EC" w:rsidRDefault="00DB6D61" w:rsidP="00B35237">
      <w:pPr>
        <w:ind w:left="709"/>
        <w:rPr>
          <w:rFonts w:ascii="Times New Roman" w:hAnsi="Times New Roman" w:cs="Times New Roman"/>
          <w:sz w:val="28"/>
          <w:szCs w:val="28"/>
        </w:rPr>
      </w:pPr>
      <w:r w:rsidRPr="00F26804">
        <w:rPr>
          <w:rFonts w:ascii="Times New Roman" w:hAnsi="Times New Roman"/>
          <w:sz w:val="28"/>
          <w:szCs w:val="28"/>
        </w:rPr>
        <w:t>Е) не хватает денег даже на еду.</w:t>
      </w:r>
      <w:r w:rsidRPr="004004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D61" w:rsidRDefault="00DB6D61" w:rsidP="00DB6D61"/>
    <w:p w:rsidR="007444FB" w:rsidRDefault="007444FB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7861D6" w:rsidRPr="007861D6" w:rsidRDefault="007861D6" w:rsidP="00DB6D61">
      <w:pPr>
        <w:ind w:left="6946"/>
        <w:rPr>
          <w:rFonts w:ascii="Times New Roman" w:hAnsi="Times New Roman" w:cs="Times New Roman"/>
          <w:b/>
          <w:sz w:val="28"/>
          <w:szCs w:val="28"/>
        </w:rPr>
      </w:pPr>
      <w:r w:rsidRPr="007861D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Приложение </w:t>
      </w:r>
    </w:p>
    <w:p w:rsidR="00DB6D61" w:rsidRDefault="00DB6D61" w:rsidP="00DB6D61">
      <w:pPr>
        <w:ind w:left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DB6D61" w:rsidRDefault="00DB6D61" w:rsidP="00DB6D61">
      <w:pPr>
        <w:ind w:left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DB6D61" w:rsidRDefault="00DB6D61" w:rsidP="00DB6D61">
      <w:pPr>
        <w:ind w:left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B6D61" w:rsidRDefault="00DB6D61" w:rsidP="00DB6D61">
      <w:pPr>
        <w:ind w:left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 № _____</w:t>
      </w:r>
    </w:p>
    <w:p w:rsidR="007861D6" w:rsidRDefault="007861D6" w:rsidP="007861D6">
      <w:pPr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7861D6" w:rsidRPr="007861D6" w:rsidRDefault="007861D6" w:rsidP="007861D6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C65E8">
        <w:rPr>
          <w:rFonts w:ascii="Times New Roman" w:hAnsi="Times New Roman" w:cs="Times New Roman"/>
          <w:b/>
          <w:sz w:val="28"/>
          <w:szCs w:val="28"/>
        </w:rPr>
        <w:t xml:space="preserve">Состав экспертной комиссии </w:t>
      </w:r>
      <w:r w:rsidRPr="007861D6">
        <w:rPr>
          <w:rFonts w:ascii="Times New Roman" w:hAnsi="Times New Roman" w:cs="Times New Roman"/>
          <w:b/>
          <w:sz w:val="28"/>
          <w:szCs w:val="28"/>
        </w:rPr>
        <w:t xml:space="preserve">по рассмотрению итогов опроса населения об эффективности деятельности руководителей органов местного самоуправления городских округов и муниципальных районов Республики Татарстан,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государственной собственности или в муниципальной собственности, осуществляющих оказание услуг населению городских округов и муниципальных районов Республики Татарстан, с применением </w:t>
      </w:r>
      <w:r w:rsidRPr="007861D6">
        <w:rPr>
          <w:rFonts w:ascii="Times New Roman" w:hAnsi="Times New Roman" w:cs="Times New Roman"/>
          <w:b/>
          <w:sz w:val="28"/>
          <w:szCs w:val="28"/>
          <w:lang w:val="en-US"/>
        </w:rPr>
        <w:t>IT</w:t>
      </w:r>
      <w:r w:rsidRPr="007861D6">
        <w:rPr>
          <w:rFonts w:ascii="Times New Roman" w:hAnsi="Times New Roman" w:cs="Times New Roman"/>
          <w:b/>
          <w:sz w:val="28"/>
          <w:szCs w:val="28"/>
        </w:rPr>
        <w:t>-технологий</w:t>
      </w:r>
      <w:proofErr w:type="gramEnd"/>
    </w:p>
    <w:p w:rsidR="007861D6" w:rsidRDefault="007861D6" w:rsidP="007861D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7230"/>
      </w:tblGrid>
      <w:tr w:rsidR="007861D6" w:rsidRPr="00AA6DA6" w:rsidTr="00520A1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342B33" w:rsidRDefault="007861D6" w:rsidP="0034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Халиков</w:t>
            </w:r>
            <w:proofErr w:type="spellEnd"/>
          </w:p>
          <w:p w:rsidR="007861D6" w:rsidRPr="00AA6DA6" w:rsidRDefault="007861D6" w:rsidP="0034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Ильдар</w:t>
            </w:r>
            <w:r w:rsidR="00342B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</w:t>
            </w:r>
            <w:r w:rsidR="00AE01F0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катович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861D6" w:rsidRPr="00AA6DA6" w:rsidRDefault="007861D6" w:rsidP="00BB1788">
            <w:pPr>
              <w:tabs>
                <w:tab w:val="left" w:pos="6839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Премьер-министр Республики Татарстан</w:t>
            </w:r>
            <w:r w:rsidRPr="00AA6DA6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</w:tc>
      </w:tr>
      <w:tr w:rsidR="007861D6" w:rsidRPr="00BB1788" w:rsidTr="00520A1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7861D6" w:rsidRPr="00BB1788" w:rsidRDefault="007861D6" w:rsidP="00342B3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861D6" w:rsidRPr="00BB1788" w:rsidRDefault="007861D6" w:rsidP="00BB1788">
            <w:pPr>
              <w:tabs>
                <w:tab w:val="left" w:pos="6839"/>
              </w:tabs>
              <w:ind w:right="17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61D6" w:rsidRPr="00AA6DA6" w:rsidTr="00520A1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342B33" w:rsidRDefault="007861D6" w:rsidP="0034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1560">
              <w:rPr>
                <w:rFonts w:ascii="Times New Roman" w:hAnsi="Times New Roman" w:cs="Times New Roman"/>
                <w:sz w:val="28"/>
                <w:szCs w:val="28"/>
              </w:rPr>
              <w:t>Шагиахметов</w:t>
            </w:r>
            <w:proofErr w:type="spellEnd"/>
          </w:p>
          <w:p w:rsidR="007861D6" w:rsidRPr="00B21560" w:rsidRDefault="007861D6" w:rsidP="0034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1560">
              <w:rPr>
                <w:rFonts w:ascii="Times New Roman" w:hAnsi="Times New Roman" w:cs="Times New Roman"/>
                <w:sz w:val="28"/>
                <w:szCs w:val="28"/>
              </w:rPr>
              <w:t>Мидхат</w:t>
            </w:r>
            <w:proofErr w:type="spellEnd"/>
            <w:r w:rsidRPr="00B215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1560">
              <w:rPr>
                <w:rFonts w:ascii="Times New Roman" w:hAnsi="Times New Roman" w:cs="Times New Roman"/>
                <w:sz w:val="28"/>
                <w:szCs w:val="28"/>
              </w:rPr>
              <w:t>Рафкатович</w:t>
            </w:r>
            <w:proofErr w:type="spellEnd"/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861D6" w:rsidRDefault="007861D6" w:rsidP="00BB1788">
            <w:pPr>
              <w:tabs>
                <w:tab w:val="left" w:pos="6839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560">
              <w:rPr>
                <w:rFonts w:ascii="Times New Roman" w:hAnsi="Times New Roman" w:cs="Times New Roman"/>
                <w:sz w:val="28"/>
                <w:szCs w:val="28"/>
              </w:rPr>
              <w:t>министр экономики Республики Татарстан, заместитель председателя комиссии</w:t>
            </w:r>
          </w:p>
          <w:p w:rsidR="00E019C2" w:rsidRPr="00BB1788" w:rsidRDefault="00E019C2" w:rsidP="00BB1788">
            <w:pPr>
              <w:tabs>
                <w:tab w:val="left" w:pos="6839"/>
              </w:tabs>
              <w:ind w:right="17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0A1F" w:rsidRPr="00AA6DA6" w:rsidTr="00520A1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520A1F" w:rsidRPr="0081695B" w:rsidRDefault="00342B33" w:rsidP="0034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95B">
              <w:rPr>
                <w:rFonts w:ascii="Times New Roman" w:hAnsi="Times New Roman" w:cs="Times New Roman"/>
                <w:sz w:val="28"/>
                <w:szCs w:val="28"/>
              </w:rPr>
              <w:t>Бикеев</w:t>
            </w:r>
            <w:proofErr w:type="spellEnd"/>
          </w:p>
          <w:p w:rsidR="00520A1F" w:rsidRPr="0081695B" w:rsidRDefault="00520A1F" w:rsidP="0034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95B">
              <w:rPr>
                <w:rFonts w:ascii="Times New Roman" w:hAnsi="Times New Roman" w:cs="Times New Roman"/>
                <w:sz w:val="28"/>
                <w:szCs w:val="28"/>
              </w:rPr>
              <w:t xml:space="preserve">Игорь </w:t>
            </w:r>
            <w:proofErr w:type="spellStart"/>
            <w:r w:rsidRPr="0081695B">
              <w:rPr>
                <w:rFonts w:ascii="Times New Roman" w:hAnsi="Times New Roman" w:cs="Times New Roman"/>
                <w:sz w:val="28"/>
                <w:szCs w:val="28"/>
              </w:rPr>
              <w:t>Измаилович</w:t>
            </w:r>
            <w:proofErr w:type="spellEnd"/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520A1F" w:rsidRPr="0081695B" w:rsidRDefault="00520A1F" w:rsidP="00BB1788">
            <w:pPr>
              <w:tabs>
                <w:tab w:val="left" w:pos="6839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95B">
              <w:rPr>
                <w:rFonts w:ascii="Times New Roman" w:hAnsi="Times New Roman" w:cs="Times New Roman"/>
                <w:sz w:val="28"/>
                <w:szCs w:val="28"/>
              </w:rPr>
              <w:t>доктор юридических наук, профессор; первый проректор, проректор по научной работе Института экономики, управления и права</w:t>
            </w:r>
            <w:r w:rsidR="00342B33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520A1F" w:rsidRPr="00BB1788" w:rsidRDefault="00520A1F" w:rsidP="00BB1788">
            <w:pPr>
              <w:tabs>
                <w:tab w:val="left" w:pos="6839"/>
              </w:tabs>
              <w:ind w:right="17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0A1F" w:rsidRPr="00AA6DA6" w:rsidTr="00520A1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520A1F" w:rsidRDefault="00520A1F" w:rsidP="0034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CB6">
              <w:rPr>
                <w:rFonts w:ascii="Times New Roman" w:hAnsi="Times New Roman" w:cs="Times New Roman"/>
                <w:sz w:val="28"/>
                <w:szCs w:val="28"/>
              </w:rPr>
              <w:t>Гарипов</w:t>
            </w:r>
          </w:p>
          <w:p w:rsidR="00520A1F" w:rsidRPr="00AE7CB6" w:rsidRDefault="00520A1F" w:rsidP="0034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CB6">
              <w:rPr>
                <w:rFonts w:ascii="Times New Roman" w:hAnsi="Times New Roman" w:cs="Times New Roman"/>
                <w:sz w:val="28"/>
                <w:szCs w:val="28"/>
              </w:rPr>
              <w:t xml:space="preserve">Ильнур </w:t>
            </w:r>
            <w:proofErr w:type="spellStart"/>
            <w:r w:rsidRPr="00AE7CB6">
              <w:rPr>
                <w:rFonts w:ascii="Times New Roman" w:hAnsi="Times New Roman" w:cs="Times New Roman"/>
                <w:sz w:val="28"/>
                <w:szCs w:val="28"/>
              </w:rPr>
              <w:t>Махмутович</w:t>
            </w:r>
            <w:proofErr w:type="spellEnd"/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520A1F" w:rsidRDefault="00520A1F" w:rsidP="00BB1788">
            <w:pPr>
              <w:tabs>
                <w:tab w:val="left" w:pos="6839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A3C2C">
              <w:rPr>
                <w:rFonts w:ascii="Times New Roman" w:hAnsi="Times New Roman" w:cs="Times New Roman"/>
                <w:sz w:val="28"/>
                <w:szCs w:val="28"/>
              </w:rPr>
              <w:t>аместитель руководителя Аппарата Президента Республики Татарстан - начальник Управления по работе с территориями Президента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520A1F" w:rsidRPr="00BB1788" w:rsidRDefault="00520A1F" w:rsidP="00BB1788">
            <w:pPr>
              <w:tabs>
                <w:tab w:val="left" w:pos="6839"/>
              </w:tabs>
              <w:ind w:right="17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0A1F" w:rsidRPr="00AA6DA6" w:rsidTr="00520A1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520A1F" w:rsidRDefault="00520A1F" w:rsidP="0034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3C2C">
              <w:rPr>
                <w:rFonts w:ascii="Times New Roman" w:hAnsi="Times New Roman" w:cs="Times New Roman"/>
                <w:sz w:val="28"/>
                <w:szCs w:val="28"/>
              </w:rPr>
              <w:t>Зарипов</w:t>
            </w:r>
            <w:proofErr w:type="spellEnd"/>
          </w:p>
          <w:p w:rsidR="00520A1F" w:rsidRDefault="00520A1F" w:rsidP="0034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C2C">
              <w:rPr>
                <w:rFonts w:ascii="Times New Roman" w:hAnsi="Times New Roman" w:cs="Times New Roman"/>
                <w:sz w:val="28"/>
                <w:szCs w:val="28"/>
              </w:rPr>
              <w:t xml:space="preserve">Марат </w:t>
            </w:r>
            <w:proofErr w:type="spellStart"/>
            <w:r w:rsidRPr="001A3C2C">
              <w:rPr>
                <w:rFonts w:ascii="Times New Roman" w:hAnsi="Times New Roman" w:cs="Times New Roman"/>
                <w:sz w:val="28"/>
                <w:szCs w:val="28"/>
              </w:rPr>
              <w:t>Ривгатович</w:t>
            </w:r>
            <w:proofErr w:type="spellEnd"/>
          </w:p>
          <w:p w:rsidR="00520A1F" w:rsidRPr="001D124F" w:rsidRDefault="00520A1F" w:rsidP="00342B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520A1F" w:rsidRDefault="00520A1F" w:rsidP="00BB1788">
            <w:pPr>
              <w:tabs>
                <w:tab w:val="left" w:pos="6839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A3C2C">
              <w:rPr>
                <w:rFonts w:ascii="Times New Roman" w:hAnsi="Times New Roman" w:cs="Times New Roman"/>
                <w:sz w:val="28"/>
                <w:szCs w:val="28"/>
              </w:rPr>
              <w:t>редседатель Государственного комитета Республики Татарстан по тарифам</w:t>
            </w:r>
          </w:p>
        </w:tc>
      </w:tr>
      <w:tr w:rsidR="00520A1F" w:rsidRPr="00AA6DA6" w:rsidTr="00520A1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520A1F" w:rsidRDefault="00520A1F" w:rsidP="0034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Зарипов</w:t>
            </w:r>
            <w:proofErr w:type="spellEnd"/>
          </w:p>
          <w:p w:rsidR="00520A1F" w:rsidRPr="00AA6DA6" w:rsidRDefault="00520A1F" w:rsidP="0034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Равиль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Хамматович</w:t>
            </w:r>
            <w:proofErr w:type="spellEnd"/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520A1F" w:rsidRDefault="00520A1F" w:rsidP="00BB1788">
            <w:pPr>
              <w:tabs>
                <w:tab w:val="left" w:pos="6839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Премьер-министра Республики Татарстан - м</w:t>
            </w:r>
            <w:r w:rsidRPr="006C2B3C">
              <w:rPr>
                <w:rFonts w:ascii="Times New Roman" w:hAnsi="Times New Roman" w:cs="Times New Roman"/>
                <w:sz w:val="28"/>
                <w:szCs w:val="28"/>
              </w:rPr>
              <w:t>инистр промышленности и торговли Республики Татарстан</w:t>
            </w:r>
          </w:p>
          <w:p w:rsidR="00520A1F" w:rsidRPr="00BB1788" w:rsidRDefault="00520A1F" w:rsidP="00BB1788">
            <w:pPr>
              <w:tabs>
                <w:tab w:val="left" w:pos="6839"/>
              </w:tabs>
              <w:ind w:right="17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0A1F" w:rsidRPr="00AA6DA6" w:rsidTr="00520A1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520A1F" w:rsidRDefault="00520A1F" w:rsidP="0034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3C2C">
              <w:rPr>
                <w:rFonts w:ascii="Times New Roman" w:hAnsi="Times New Roman" w:cs="Times New Roman"/>
                <w:sz w:val="28"/>
                <w:szCs w:val="28"/>
              </w:rPr>
              <w:t>Кандилов</w:t>
            </w:r>
            <w:proofErr w:type="spellEnd"/>
          </w:p>
          <w:p w:rsidR="00520A1F" w:rsidRPr="007B495A" w:rsidRDefault="00520A1F" w:rsidP="0034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C2C">
              <w:rPr>
                <w:rFonts w:ascii="Times New Roman" w:hAnsi="Times New Roman" w:cs="Times New Roman"/>
                <w:sz w:val="28"/>
                <w:szCs w:val="28"/>
              </w:rPr>
              <w:t>Валерий Петрович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520A1F" w:rsidRDefault="00520A1F" w:rsidP="00BB1788">
            <w:pPr>
              <w:tabs>
                <w:tab w:val="left" w:pos="6839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C2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  <w:r w:rsidRPr="001A3C2C">
              <w:rPr>
                <w:rFonts w:ascii="Times New Roman" w:hAnsi="Times New Roman" w:cs="Times New Roman"/>
                <w:sz w:val="28"/>
                <w:szCs w:val="28"/>
              </w:rPr>
              <w:t xml:space="preserve"> по социально-экономическому мониторингу</w:t>
            </w:r>
          </w:p>
          <w:p w:rsidR="00520A1F" w:rsidRPr="00BB1788" w:rsidRDefault="00520A1F" w:rsidP="00BB1788">
            <w:pPr>
              <w:tabs>
                <w:tab w:val="left" w:pos="6839"/>
              </w:tabs>
              <w:ind w:right="17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0A1F" w:rsidRPr="00AA6DA6" w:rsidTr="00520A1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520A1F" w:rsidRPr="0081695B" w:rsidRDefault="00342B33" w:rsidP="0034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95B">
              <w:rPr>
                <w:rFonts w:ascii="Times New Roman" w:hAnsi="Times New Roman" w:cs="Times New Roman"/>
                <w:sz w:val="28"/>
                <w:szCs w:val="28"/>
              </w:rPr>
              <w:t>Кудрявцева</w:t>
            </w:r>
          </w:p>
          <w:p w:rsidR="00520A1F" w:rsidRPr="0081695B" w:rsidRDefault="00520A1F" w:rsidP="0034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95B">
              <w:rPr>
                <w:rFonts w:ascii="Times New Roman" w:hAnsi="Times New Roman" w:cs="Times New Roman"/>
                <w:sz w:val="28"/>
                <w:szCs w:val="28"/>
              </w:rPr>
              <w:t>Алевтина Николаевна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2E1F17" w:rsidRDefault="002E1F17" w:rsidP="00BB1788">
            <w:pPr>
              <w:tabs>
                <w:tab w:val="left" w:pos="6839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20A1F" w:rsidRPr="0081695B">
              <w:rPr>
                <w:rFonts w:ascii="Times New Roman" w:hAnsi="Times New Roman" w:cs="Times New Roman"/>
                <w:sz w:val="28"/>
                <w:szCs w:val="28"/>
              </w:rPr>
              <w:t xml:space="preserve">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r w:rsidR="00520A1F" w:rsidRPr="0081695B">
              <w:rPr>
                <w:rFonts w:ascii="Times New Roman" w:hAnsi="Times New Roman" w:cs="Times New Roman"/>
                <w:sz w:val="28"/>
                <w:szCs w:val="28"/>
              </w:rPr>
              <w:t>«Центр экономических и социальных исследований Республики Татарстан при Кабинете Министров Республики Татарстан»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520A1F" w:rsidRPr="00BB1788" w:rsidRDefault="00520A1F" w:rsidP="00BB1788">
            <w:pPr>
              <w:tabs>
                <w:tab w:val="left" w:pos="6839"/>
              </w:tabs>
              <w:ind w:right="17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0A1F" w:rsidRPr="00AA6DA6" w:rsidTr="00520A1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520A1F" w:rsidRPr="0081695B" w:rsidRDefault="00342B33" w:rsidP="0034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95B">
              <w:rPr>
                <w:rFonts w:ascii="Times New Roman" w:hAnsi="Times New Roman" w:cs="Times New Roman"/>
                <w:sz w:val="28"/>
                <w:szCs w:val="28"/>
              </w:rPr>
              <w:t>Мухарямов</w:t>
            </w:r>
            <w:proofErr w:type="spellEnd"/>
          </w:p>
          <w:p w:rsidR="00520A1F" w:rsidRPr="0081695B" w:rsidRDefault="00520A1F" w:rsidP="0034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95B">
              <w:rPr>
                <w:rFonts w:ascii="Times New Roman" w:hAnsi="Times New Roman" w:cs="Times New Roman"/>
                <w:sz w:val="28"/>
                <w:szCs w:val="28"/>
              </w:rPr>
              <w:t xml:space="preserve">Наиль </w:t>
            </w:r>
            <w:proofErr w:type="spellStart"/>
            <w:r w:rsidRPr="0081695B">
              <w:rPr>
                <w:rFonts w:ascii="Times New Roman" w:hAnsi="Times New Roman" w:cs="Times New Roman"/>
                <w:sz w:val="28"/>
                <w:szCs w:val="28"/>
              </w:rPr>
              <w:t>Мидхатович</w:t>
            </w:r>
            <w:proofErr w:type="spellEnd"/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520A1F" w:rsidRPr="0081695B" w:rsidRDefault="00520A1F" w:rsidP="00BB1788">
            <w:pPr>
              <w:tabs>
                <w:tab w:val="left" w:pos="6839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95B">
              <w:rPr>
                <w:rFonts w:ascii="Times New Roman" w:hAnsi="Times New Roman" w:cs="Times New Roman"/>
                <w:sz w:val="28"/>
                <w:szCs w:val="28"/>
              </w:rPr>
              <w:t xml:space="preserve">доктор политических наук, профессор; директор института массовых коммуникаций и социальных наук </w:t>
            </w:r>
            <w:r w:rsidRPr="008169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КФУ, председатель Межвузовского координационного совета по гуманитарным наукам</w:t>
            </w:r>
            <w:r w:rsidR="00342B33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520A1F" w:rsidRPr="00BB1788" w:rsidRDefault="00520A1F" w:rsidP="00BB1788">
            <w:pPr>
              <w:tabs>
                <w:tab w:val="left" w:pos="6839"/>
              </w:tabs>
              <w:ind w:right="17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0A1F" w:rsidRPr="00AA6DA6" w:rsidTr="00520A1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520A1F" w:rsidRDefault="00520A1F" w:rsidP="0034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9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Салихов</w:t>
            </w:r>
          </w:p>
          <w:p w:rsidR="00520A1F" w:rsidRPr="007B495A" w:rsidRDefault="00520A1F" w:rsidP="0034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495A">
              <w:rPr>
                <w:rFonts w:ascii="Times New Roman" w:hAnsi="Times New Roman" w:cs="Times New Roman"/>
                <w:sz w:val="28"/>
                <w:szCs w:val="28"/>
              </w:rPr>
              <w:t>Фаиль</w:t>
            </w:r>
            <w:proofErr w:type="spellEnd"/>
            <w:r w:rsidRPr="007B4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495A">
              <w:rPr>
                <w:rFonts w:ascii="Times New Roman" w:hAnsi="Times New Roman" w:cs="Times New Roman"/>
                <w:sz w:val="28"/>
                <w:szCs w:val="28"/>
              </w:rPr>
              <w:t>Фатыхович</w:t>
            </w:r>
            <w:proofErr w:type="spellEnd"/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520A1F" w:rsidRPr="007B495A" w:rsidRDefault="00520A1F" w:rsidP="00BB1788">
            <w:pPr>
              <w:tabs>
                <w:tab w:val="left" w:pos="6839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95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организации взаимодействия исполнительных органов государственной власти и местного самоуправления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Аппарата </w:t>
            </w:r>
            <w:r w:rsidRPr="007B495A">
              <w:rPr>
                <w:rFonts w:ascii="Times New Roman" w:hAnsi="Times New Roman" w:cs="Times New Roman"/>
                <w:sz w:val="28"/>
                <w:szCs w:val="28"/>
              </w:rPr>
              <w:t>Кабинета Министров Республики Татарстан</w:t>
            </w:r>
          </w:p>
          <w:p w:rsidR="00520A1F" w:rsidRPr="00BB1788" w:rsidRDefault="00520A1F" w:rsidP="00BB1788">
            <w:pPr>
              <w:tabs>
                <w:tab w:val="left" w:pos="6839"/>
              </w:tabs>
              <w:ind w:right="17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0A1F" w:rsidRPr="00AA6DA6" w:rsidTr="00520A1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520A1F" w:rsidRDefault="00520A1F" w:rsidP="0034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Сафин</w:t>
            </w:r>
          </w:p>
          <w:p w:rsidR="00520A1F" w:rsidRPr="00AA6DA6" w:rsidRDefault="00520A1F" w:rsidP="0034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Ринатович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520A1F" w:rsidRDefault="00520A1F" w:rsidP="00BB1788">
            <w:pPr>
              <w:tabs>
                <w:tab w:val="left" w:pos="6839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C2B3C">
              <w:rPr>
                <w:rFonts w:ascii="Times New Roman" w:hAnsi="Times New Roman" w:cs="Times New Roman"/>
                <w:sz w:val="28"/>
                <w:szCs w:val="28"/>
              </w:rPr>
              <w:t>инистр транспорта и дорожного хозяйства Республики Татарстан</w:t>
            </w:r>
          </w:p>
          <w:p w:rsidR="00520A1F" w:rsidRPr="001D124F" w:rsidRDefault="00520A1F" w:rsidP="00BB1788">
            <w:pPr>
              <w:tabs>
                <w:tab w:val="left" w:pos="6839"/>
              </w:tabs>
              <w:ind w:right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F17" w:rsidRPr="00AA6DA6" w:rsidTr="00520A1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2E1F17" w:rsidRDefault="002E1F17" w:rsidP="0034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F17">
              <w:rPr>
                <w:rFonts w:ascii="Times New Roman" w:hAnsi="Times New Roman" w:cs="Times New Roman"/>
                <w:sz w:val="28"/>
                <w:szCs w:val="28"/>
              </w:rPr>
              <w:t>Сулейманов</w:t>
            </w:r>
          </w:p>
          <w:p w:rsidR="002E1F17" w:rsidRDefault="002E1F17" w:rsidP="0034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1F17">
              <w:rPr>
                <w:rFonts w:ascii="Times New Roman" w:hAnsi="Times New Roman" w:cs="Times New Roman"/>
                <w:sz w:val="28"/>
                <w:szCs w:val="28"/>
              </w:rPr>
              <w:t>Рифнур</w:t>
            </w:r>
            <w:proofErr w:type="spellEnd"/>
            <w:r w:rsidRPr="002E1F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1F17">
              <w:rPr>
                <w:rFonts w:ascii="Times New Roman" w:hAnsi="Times New Roman" w:cs="Times New Roman"/>
                <w:sz w:val="28"/>
                <w:szCs w:val="28"/>
              </w:rPr>
              <w:t>Хайдарович</w:t>
            </w:r>
            <w:proofErr w:type="spellEnd"/>
          </w:p>
          <w:p w:rsidR="002E1F17" w:rsidRPr="00BB1788" w:rsidRDefault="002E1F17" w:rsidP="00342B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2E1F17" w:rsidRDefault="002E1F17" w:rsidP="00BB1788">
            <w:pPr>
              <w:tabs>
                <w:tab w:val="left" w:pos="6839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F17">
              <w:rPr>
                <w:rFonts w:ascii="Times New Roman" w:hAnsi="Times New Roman" w:cs="Times New Roman"/>
                <w:sz w:val="28"/>
                <w:szCs w:val="28"/>
              </w:rPr>
              <w:t>директор ОАО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E1F17">
              <w:rPr>
                <w:rFonts w:ascii="Times New Roman" w:hAnsi="Times New Roman" w:cs="Times New Roman"/>
                <w:sz w:val="28"/>
                <w:szCs w:val="28"/>
              </w:rPr>
              <w:t>Татэнергосбыт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(по согласованию)</w:t>
            </w:r>
          </w:p>
          <w:p w:rsidR="002E1F17" w:rsidRPr="0081695B" w:rsidRDefault="002E1F17" w:rsidP="00BB1788">
            <w:pPr>
              <w:tabs>
                <w:tab w:val="left" w:pos="6839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F17" w:rsidRPr="00AA6DA6" w:rsidTr="00520A1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2E1F17" w:rsidRDefault="002E1F17" w:rsidP="00743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9C2">
              <w:rPr>
                <w:rFonts w:ascii="Times New Roman" w:hAnsi="Times New Roman" w:cs="Times New Roman"/>
                <w:sz w:val="28"/>
                <w:szCs w:val="28"/>
              </w:rPr>
              <w:t>Терентьев</w:t>
            </w:r>
          </w:p>
          <w:p w:rsidR="002E1F17" w:rsidRPr="0081695B" w:rsidRDefault="002E1F17" w:rsidP="00743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9C2">
              <w:rPr>
                <w:rFonts w:ascii="Times New Roman" w:hAnsi="Times New Roman" w:cs="Times New Roman"/>
                <w:sz w:val="28"/>
                <w:szCs w:val="28"/>
              </w:rPr>
              <w:t>Александр Михайлович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2E1F17" w:rsidRPr="0081695B" w:rsidRDefault="002E1F17" w:rsidP="00BB1788">
            <w:pPr>
              <w:tabs>
                <w:tab w:val="left" w:pos="6839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F17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Аппарата Президента Республики Татарстан – руководитель Департамента Президента Республики Татарстан по вопросам внутренней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2E1F17" w:rsidRPr="00BB1788" w:rsidRDefault="002E1F17" w:rsidP="00BB1788">
            <w:pPr>
              <w:tabs>
                <w:tab w:val="left" w:pos="6839"/>
              </w:tabs>
              <w:ind w:right="17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F17" w:rsidRPr="00AA6DA6" w:rsidTr="00520A1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2E1F17" w:rsidRPr="0081695B" w:rsidRDefault="002E1F17" w:rsidP="0034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95B">
              <w:rPr>
                <w:rFonts w:ascii="Times New Roman" w:hAnsi="Times New Roman" w:cs="Times New Roman"/>
                <w:sz w:val="28"/>
                <w:szCs w:val="28"/>
              </w:rPr>
              <w:t xml:space="preserve">Тузиков </w:t>
            </w:r>
          </w:p>
          <w:p w:rsidR="002E1F17" w:rsidRPr="0081695B" w:rsidRDefault="002E1F17" w:rsidP="0034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95B">
              <w:rPr>
                <w:rFonts w:ascii="Times New Roman" w:hAnsi="Times New Roman" w:cs="Times New Roman"/>
                <w:sz w:val="28"/>
                <w:szCs w:val="28"/>
              </w:rPr>
              <w:t xml:space="preserve">Андрей </w:t>
            </w:r>
            <w:proofErr w:type="spellStart"/>
            <w:r w:rsidRPr="0081695B">
              <w:rPr>
                <w:rFonts w:ascii="Times New Roman" w:hAnsi="Times New Roman" w:cs="Times New Roman"/>
                <w:sz w:val="28"/>
                <w:szCs w:val="28"/>
              </w:rPr>
              <w:t>Римович</w:t>
            </w:r>
            <w:proofErr w:type="spellEnd"/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2E1F17" w:rsidRPr="0081695B" w:rsidRDefault="002E1F17" w:rsidP="00BB1788">
            <w:pPr>
              <w:tabs>
                <w:tab w:val="left" w:pos="6839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95B">
              <w:rPr>
                <w:rFonts w:ascii="Times New Roman" w:hAnsi="Times New Roman" w:cs="Times New Roman"/>
                <w:sz w:val="28"/>
                <w:szCs w:val="28"/>
              </w:rPr>
              <w:t xml:space="preserve">доктор социологических наук, профессор; декан факультета промышленной политики и </w:t>
            </w:r>
            <w:proofErr w:type="gramStart"/>
            <w:r w:rsidRPr="0081695B">
              <w:rPr>
                <w:rFonts w:ascii="Times New Roman" w:hAnsi="Times New Roman" w:cs="Times New Roman"/>
                <w:sz w:val="28"/>
                <w:szCs w:val="28"/>
              </w:rPr>
              <w:t>бизнес-администрирования</w:t>
            </w:r>
            <w:proofErr w:type="gramEnd"/>
            <w:r w:rsidRPr="0081695B">
              <w:rPr>
                <w:rFonts w:ascii="Times New Roman" w:hAnsi="Times New Roman" w:cs="Times New Roman"/>
                <w:sz w:val="28"/>
                <w:szCs w:val="28"/>
              </w:rPr>
              <w:t>, заведующий кафедрой государственного, муниципального управления и социологии КНИТУ (КХТИ)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2E1F17" w:rsidRPr="00BB1788" w:rsidRDefault="002E1F17" w:rsidP="00BB1788">
            <w:pPr>
              <w:tabs>
                <w:tab w:val="left" w:pos="6839"/>
              </w:tabs>
              <w:ind w:right="17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F17" w:rsidRPr="00AA6DA6" w:rsidTr="00520A1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2E1F17" w:rsidRDefault="002E1F17" w:rsidP="0034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C2C">
              <w:rPr>
                <w:rFonts w:ascii="Times New Roman" w:hAnsi="Times New Roman" w:cs="Times New Roman"/>
                <w:sz w:val="28"/>
                <w:szCs w:val="28"/>
              </w:rPr>
              <w:t>Фомин</w:t>
            </w:r>
          </w:p>
          <w:p w:rsidR="002E1F17" w:rsidRDefault="002E1F17" w:rsidP="0034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C2C">
              <w:rPr>
                <w:rFonts w:ascii="Times New Roman" w:hAnsi="Times New Roman" w:cs="Times New Roman"/>
                <w:sz w:val="28"/>
                <w:szCs w:val="28"/>
              </w:rPr>
              <w:t>Анатолий Алексеевич</w:t>
            </w:r>
          </w:p>
          <w:p w:rsidR="002E1F17" w:rsidRPr="00BB1788" w:rsidRDefault="002E1F17" w:rsidP="00342B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2E1F17" w:rsidRDefault="002E1F17" w:rsidP="00BB1788">
            <w:pPr>
              <w:tabs>
                <w:tab w:val="left" w:pos="6839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A3C2C">
              <w:rPr>
                <w:rFonts w:ascii="Times New Roman" w:hAnsi="Times New Roman" w:cs="Times New Roman"/>
                <w:sz w:val="28"/>
                <w:szCs w:val="28"/>
              </w:rPr>
              <w:t>редседатель Общественной палаты</w:t>
            </w:r>
          </w:p>
          <w:p w:rsidR="002E1F17" w:rsidRDefault="002E1F17" w:rsidP="00BB1788">
            <w:pPr>
              <w:tabs>
                <w:tab w:val="left" w:pos="6839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 (по согласованию)</w:t>
            </w:r>
          </w:p>
        </w:tc>
      </w:tr>
      <w:tr w:rsidR="002E1F17" w:rsidRPr="00AA6DA6" w:rsidTr="00520A1F">
        <w:trPr>
          <w:trHeight w:val="861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2E1F17" w:rsidRDefault="002E1F17" w:rsidP="0034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Хамаев</w:t>
            </w:r>
            <w:proofErr w:type="spellEnd"/>
          </w:p>
          <w:p w:rsidR="002E1F17" w:rsidRDefault="002E1F17" w:rsidP="0034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Киямович</w:t>
            </w:r>
            <w:proofErr w:type="spellEnd"/>
          </w:p>
          <w:p w:rsidR="002E1F17" w:rsidRPr="00BB1788" w:rsidRDefault="002E1F17" w:rsidP="00342B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2E1F17" w:rsidRPr="006C2B3C" w:rsidRDefault="002E1F17" w:rsidP="00BB1788">
            <w:pPr>
              <w:tabs>
                <w:tab w:val="left" w:pos="6839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C2B3C">
              <w:rPr>
                <w:rFonts w:ascii="Times New Roman" w:hAnsi="Times New Roman" w:cs="Times New Roman"/>
                <w:sz w:val="28"/>
                <w:szCs w:val="28"/>
              </w:rPr>
              <w:t>инистр земельных и имущественных отношений Республики Татарстан</w:t>
            </w:r>
          </w:p>
        </w:tc>
      </w:tr>
      <w:tr w:rsidR="002E1F17" w:rsidRPr="00AA6DA6" w:rsidTr="00520A1F">
        <w:trPr>
          <w:trHeight w:val="775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2E1F17" w:rsidRDefault="002E1F17" w:rsidP="0034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3C2C">
              <w:rPr>
                <w:rFonts w:ascii="Times New Roman" w:hAnsi="Times New Roman" w:cs="Times New Roman"/>
                <w:sz w:val="28"/>
                <w:szCs w:val="28"/>
              </w:rPr>
              <w:t>Шайхутдинов</w:t>
            </w:r>
            <w:proofErr w:type="spellEnd"/>
          </w:p>
          <w:p w:rsidR="002E1F17" w:rsidRPr="00AA6DA6" w:rsidRDefault="002E1F17" w:rsidP="0034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C2C">
              <w:rPr>
                <w:rFonts w:ascii="Times New Roman" w:hAnsi="Times New Roman" w:cs="Times New Roman"/>
                <w:sz w:val="28"/>
                <w:szCs w:val="28"/>
              </w:rPr>
              <w:t>Роман Александрович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2E1F17" w:rsidRDefault="002E1F17" w:rsidP="00BB1788">
            <w:pPr>
              <w:tabs>
                <w:tab w:val="left" w:pos="6839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A3C2C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Премьер-министра </w:t>
            </w:r>
            <w:r w:rsidRPr="006C2B3C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  <w:r w:rsidRPr="001A3C2C">
              <w:rPr>
                <w:rFonts w:ascii="Times New Roman" w:hAnsi="Times New Roman" w:cs="Times New Roman"/>
                <w:sz w:val="28"/>
                <w:szCs w:val="28"/>
              </w:rPr>
              <w:t xml:space="preserve"> - министр информатизации и связи </w:t>
            </w:r>
            <w:r w:rsidRPr="006C2B3C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2E1F17" w:rsidRPr="001D124F" w:rsidRDefault="002E1F17" w:rsidP="00BB1788">
            <w:pPr>
              <w:tabs>
                <w:tab w:val="left" w:pos="6839"/>
              </w:tabs>
              <w:ind w:right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F17" w:rsidRPr="00AA6DA6" w:rsidTr="00520A1F">
        <w:trPr>
          <w:trHeight w:val="858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2E1F17" w:rsidRDefault="002E1F17" w:rsidP="0034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DA6">
              <w:rPr>
                <w:rFonts w:ascii="Times New Roman" w:hAnsi="Times New Roman" w:cs="Times New Roman"/>
                <w:sz w:val="28"/>
                <w:szCs w:val="28"/>
              </w:rPr>
              <w:t>Шакиров</w:t>
            </w:r>
          </w:p>
          <w:p w:rsidR="002E1F17" w:rsidRDefault="002E1F17" w:rsidP="0034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6DA6">
              <w:rPr>
                <w:rFonts w:ascii="Times New Roman" w:hAnsi="Times New Roman" w:cs="Times New Roman"/>
                <w:sz w:val="28"/>
                <w:szCs w:val="28"/>
              </w:rPr>
              <w:t>Минсагит</w:t>
            </w:r>
            <w:proofErr w:type="spellEnd"/>
            <w:r w:rsidRPr="00AA6D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DA6">
              <w:rPr>
                <w:rFonts w:ascii="Times New Roman" w:hAnsi="Times New Roman" w:cs="Times New Roman"/>
                <w:sz w:val="28"/>
                <w:szCs w:val="28"/>
              </w:rPr>
              <w:t>Закирович</w:t>
            </w:r>
            <w:proofErr w:type="spellEnd"/>
          </w:p>
          <w:p w:rsidR="002E1F17" w:rsidRPr="00BB1788" w:rsidRDefault="002E1F17" w:rsidP="00342B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2E1F17" w:rsidRPr="00AA6DA6" w:rsidRDefault="002E1F17" w:rsidP="00BB1788">
            <w:pPr>
              <w:tabs>
                <w:tab w:val="left" w:pos="6839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DA6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муниципальных образований Республики Татарстан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E1F17" w:rsidRPr="00AA6DA6" w:rsidTr="00520A1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2E1F17" w:rsidRPr="00916ADA" w:rsidRDefault="002E1F17" w:rsidP="00342B33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E1F17" w:rsidRDefault="002E1F17" w:rsidP="0034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Файзуллин</w:t>
            </w:r>
            <w:proofErr w:type="spellEnd"/>
          </w:p>
          <w:p w:rsidR="002E1F17" w:rsidRPr="00AA6DA6" w:rsidRDefault="002E1F17" w:rsidP="0034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Энварович</w:t>
            </w:r>
            <w:proofErr w:type="spellEnd"/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2E1F17" w:rsidRDefault="002E1F17" w:rsidP="00BB1788">
            <w:pPr>
              <w:tabs>
                <w:tab w:val="left" w:pos="6839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C044A">
              <w:rPr>
                <w:rFonts w:ascii="Times New Roman" w:hAnsi="Times New Roman" w:cs="Times New Roman"/>
                <w:sz w:val="28"/>
                <w:szCs w:val="28"/>
              </w:rPr>
              <w:t>инистр строительства, архитектуры и жилищно-коммунального хозяйства Республики Татарстан</w:t>
            </w:r>
          </w:p>
          <w:p w:rsidR="002E1F17" w:rsidRPr="00BB1788" w:rsidRDefault="002E1F17" w:rsidP="00BB1788">
            <w:pPr>
              <w:tabs>
                <w:tab w:val="left" w:pos="6839"/>
              </w:tabs>
              <w:ind w:right="17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F17" w:rsidRPr="00AA6DA6" w:rsidTr="00520A1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2E1F17" w:rsidRDefault="002E1F17" w:rsidP="0034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3C2C">
              <w:rPr>
                <w:rFonts w:ascii="Times New Roman" w:hAnsi="Times New Roman" w:cs="Times New Roman"/>
                <w:sz w:val="28"/>
                <w:szCs w:val="28"/>
              </w:rPr>
              <w:t>Фардиев</w:t>
            </w:r>
            <w:proofErr w:type="spellEnd"/>
          </w:p>
          <w:p w:rsidR="002E1F17" w:rsidRPr="001A3C2C" w:rsidRDefault="002E1F17" w:rsidP="0034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C2C">
              <w:rPr>
                <w:rFonts w:ascii="Times New Roman" w:hAnsi="Times New Roman" w:cs="Times New Roman"/>
                <w:sz w:val="28"/>
                <w:szCs w:val="28"/>
              </w:rPr>
              <w:t xml:space="preserve">Ильшат </w:t>
            </w:r>
            <w:proofErr w:type="spellStart"/>
            <w:r w:rsidRPr="001A3C2C">
              <w:rPr>
                <w:rFonts w:ascii="Times New Roman" w:hAnsi="Times New Roman" w:cs="Times New Roman"/>
                <w:sz w:val="28"/>
                <w:szCs w:val="28"/>
              </w:rPr>
              <w:t>Шаехович</w:t>
            </w:r>
            <w:proofErr w:type="spellEnd"/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2E1F17" w:rsidRDefault="002E1F17" w:rsidP="00BB1788">
            <w:pPr>
              <w:tabs>
                <w:tab w:val="left" w:pos="6839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ОАО «</w:t>
            </w:r>
            <w:r w:rsidRPr="001A3C2C">
              <w:rPr>
                <w:rFonts w:ascii="Times New Roman" w:hAnsi="Times New Roman" w:cs="Times New Roman"/>
                <w:sz w:val="28"/>
                <w:szCs w:val="28"/>
              </w:rPr>
              <w:t>Сетевая компания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(по согласованию)</w:t>
            </w:r>
          </w:p>
          <w:p w:rsidR="002E1F17" w:rsidRPr="00BB1788" w:rsidRDefault="002E1F17" w:rsidP="00BB1788">
            <w:pPr>
              <w:tabs>
                <w:tab w:val="left" w:pos="6839"/>
              </w:tabs>
              <w:ind w:right="17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F17" w:rsidTr="00743A15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2E1F17" w:rsidRDefault="002E1F17" w:rsidP="00743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1F17">
              <w:rPr>
                <w:rFonts w:ascii="Times New Roman" w:hAnsi="Times New Roman" w:cs="Times New Roman"/>
                <w:sz w:val="28"/>
                <w:szCs w:val="28"/>
              </w:rPr>
              <w:t>Хазиев</w:t>
            </w:r>
            <w:proofErr w:type="spellEnd"/>
          </w:p>
          <w:p w:rsidR="002E1F17" w:rsidRPr="0081695B" w:rsidRDefault="002E1F17" w:rsidP="00743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1F17">
              <w:rPr>
                <w:rFonts w:ascii="Times New Roman" w:hAnsi="Times New Roman" w:cs="Times New Roman"/>
                <w:sz w:val="28"/>
                <w:szCs w:val="28"/>
              </w:rPr>
              <w:t>Раузил</w:t>
            </w:r>
            <w:proofErr w:type="spellEnd"/>
            <w:r w:rsidRPr="002E1F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1F17">
              <w:rPr>
                <w:rFonts w:ascii="Times New Roman" w:hAnsi="Times New Roman" w:cs="Times New Roman"/>
                <w:sz w:val="28"/>
                <w:szCs w:val="28"/>
              </w:rPr>
              <w:t>Магсумянович</w:t>
            </w:r>
            <w:proofErr w:type="spellEnd"/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2E1F17" w:rsidRDefault="002E1F17" w:rsidP="00BB1788">
            <w:pPr>
              <w:tabs>
                <w:tab w:val="left" w:pos="6839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E1F17">
              <w:rPr>
                <w:rFonts w:ascii="Times New Roman" w:hAnsi="Times New Roman" w:cs="Times New Roman"/>
                <w:sz w:val="28"/>
                <w:szCs w:val="28"/>
              </w:rPr>
              <w:t>енеральн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2E1F17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ОАО «Генерирующая компания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B6697F" w:rsidRPr="00BB1788" w:rsidRDefault="00B6697F" w:rsidP="00BB1788">
            <w:pPr>
              <w:tabs>
                <w:tab w:val="left" w:pos="6839"/>
              </w:tabs>
              <w:ind w:right="17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F17" w:rsidRPr="00AA6DA6" w:rsidTr="00520A1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2E1F17" w:rsidRPr="001A3C2C" w:rsidRDefault="002E1F17" w:rsidP="00342B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2E1F17" w:rsidRPr="00342B33" w:rsidRDefault="002E1F17" w:rsidP="00BB1788">
            <w:pPr>
              <w:tabs>
                <w:tab w:val="left" w:pos="6839"/>
              </w:tabs>
              <w:ind w:right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Министерства регионального развития Российской Федерации (по согласованию)</w:t>
            </w:r>
          </w:p>
        </w:tc>
      </w:tr>
      <w:bookmarkEnd w:id="0"/>
    </w:tbl>
    <w:p w:rsidR="007861D6" w:rsidRPr="00BB1788" w:rsidRDefault="007861D6" w:rsidP="00BB1788">
      <w:pPr>
        <w:rPr>
          <w:rFonts w:ascii="Times New Roman" w:hAnsi="Times New Roman" w:cs="Times New Roman"/>
          <w:b/>
          <w:sz w:val="16"/>
          <w:szCs w:val="16"/>
        </w:rPr>
      </w:pPr>
    </w:p>
    <w:sectPr w:rsidR="007861D6" w:rsidRPr="00BB1788" w:rsidSect="00076F98">
      <w:headerReference w:type="default" r:id="rId10"/>
      <w:pgSz w:w="11900" w:h="16800"/>
      <w:pgMar w:top="1134" w:right="567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0B9" w:rsidRDefault="007B10B9" w:rsidP="00124495">
      <w:r>
        <w:separator/>
      </w:r>
    </w:p>
  </w:endnote>
  <w:endnote w:type="continuationSeparator" w:id="0">
    <w:p w:rsidR="007B10B9" w:rsidRDefault="007B10B9" w:rsidP="0012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0B9" w:rsidRDefault="007B10B9" w:rsidP="00124495">
      <w:r>
        <w:separator/>
      </w:r>
    </w:p>
  </w:footnote>
  <w:footnote w:type="continuationSeparator" w:id="0">
    <w:p w:rsidR="007B10B9" w:rsidRDefault="007B10B9" w:rsidP="00124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57423"/>
      <w:docPartObj>
        <w:docPartGallery w:val="Page Numbers (Top of Page)"/>
        <w:docPartUnique/>
      </w:docPartObj>
    </w:sdtPr>
    <w:sdtEndPr/>
    <w:sdtContent>
      <w:p w:rsidR="00342B33" w:rsidRDefault="00342B33">
        <w:pPr>
          <w:pStyle w:val="afff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2095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342B33" w:rsidRDefault="00342B33" w:rsidP="00B77BDA">
    <w:pPr>
      <w:pStyle w:val="afff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6C1F"/>
    <w:multiLevelType w:val="hybridMultilevel"/>
    <w:tmpl w:val="DD267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B1AF0"/>
    <w:multiLevelType w:val="hybridMultilevel"/>
    <w:tmpl w:val="5590CA22"/>
    <w:lvl w:ilvl="0" w:tplc="1362DB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4F33C6"/>
    <w:multiLevelType w:val="hybridMultilevel"/>
    <w:tmpl w:val="DE32BED8"/>
    <w:lvl w:ilvl="0" w:tplc="4EEC4A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60B5"/>
    <w:rsid w:val="00002C9D"/>
    <w:rsid w:val="00032637"/>
    <w:rsid w:val="00041789"/>
    <w:rsid w:val="000440B5"/>
    <w:rsid w:val="00061B9B"/>
    <w:rsid w:val="00065EAB"/>
    <w:rsid w:val="00076F98"/>
    <w:rsid w:val="0007749A"/>
    <w:rsid w:val="00080B32"/>
    <w:rsid w:val="00084BC4"/>
    <w:rsid w:val="000909D0"/>
    <w:rsid w:val="00092072"/>
    <w:rsid w:val="000977D7"/>
    <w:rsid w:val="000A0CDF"/>
    <w:rsid w:val="000A4D05"/>
    <w:rsid w:val="000C747C"/>
    <w:rsid w:val="000E28F3"/>
    <w:rsid w:val="0010238B"/>
    <w:rsid w:val="001026CB"/>
    <w:rsid w:val="00103CCA"/>
    <w:rsid w:val="0010696F"/>
    <w:rsid w:val="00110257"/>
    <w:rsid w:val="00114EA6"/>
    <w:rsid w:val="00121106"/>
    <w:rsid w:val="00124495"/>
    <w:rsid w:val="00131BD0"/>
    <w:rsid w:val="00132173"/>
    <w:rsid w:val="00143C01"/>
    <w:rsid w:val="00155754"/>
    <w:rsid w:val="00183870"/>
    <w:rsid w:val="0019542E"/>
    <w:rsid w:val="001A3C2C"/>
    <w:rsid w:val="001A5BE1"/>
    <w:rsid w:val="001B5339"/>
    <w:rsid w:val="001C0FAF"/>
    <w:rsid w:val="001C4668"/>
    <w:rsid w:val="001D124F"/>
    <w:rsid w:val="001E0A90"/>
    <w:rsid w:val="001E1133"/>
    <w:rsid w:val="001E2C4D"/>
    <w:rsid w:val="001E3FFC"/>
    <w:rsid w:val="00202E10"/>
    <w:rsid w:val="00223ECB"/>
    <w:rsid w:val="002348CB"/>
    <w:rsid w:val="00241FA4"/>
    <w:rsid w:val="00251C78"/>
    <w:rsid w:val="00271637"/>
    <w:rsid w:val="0028155D"/>
    <w:rsid w:val="00283BFC"/>
    <w:rsid w:val="0028567F"/>
    <w:rsid w:val="002929F5"/>
    <w:rsid w:val="002A3BED"/>
    <w:rsid w:val="002B59E8"/>
    <w:rsid w:val="002B603F"/>
    <w:rsid w:val="002B6B1A"/>
    <w:rsid w:val="002C65E8"/>
    <w:rsid w:val="002D1810"/>
    <w:rsid w:val="002E0AA1"/>
    <w:rsid w:val="002E1F17"/>
    <w:rsid w:val="002F48F0"/>
    <w:rsid w:val="002F57FC"/>
    <w:rsid w:val="00310B29"/>
    <w:rsid w:val="00312C29"/>
    <w:rsid w:val="003168D7"/>
    <w:rsid w:val="00331F35"/>
    <w:rsid w:val="00340677"/>
    <w:rsid w:val="00342B33"/>
    <w:rsid w:val="00343C53"/>
    <w:rsid w:val="00344C92"/>
    <w:rsid w:val="003502F0"/>
    <w:rsid w:val="0035306B"/>
    <w:rsid w:val="003624CD"/>
    <w:rsid w:val="00371595"/>
    <w:rsid w:val="0037206C"/>
    <w:rsid w:val="00376C69"/>
    <w:rsid w:val="00377660"/>
    <w:rsid w:val="0037788A"/>
    <w:rsid w:val="00377D29"/>
    <w:rsid w:val="00381751"/>
    <w:rsid w:val="00381CB1"/>
    <w:rsid w:val="0038349C"/>
    <w:rsid w:val="00384507"/>
    <w:rsid w:val="00384E49"/>
    <w:rsid w:val="00390511"/>
    <w:rsid w:val="00390994"/>
    <w:rsid w:val="00395323"/>
    <w:rsid w:val="00395508"/>
    <w:rsid w:val="003A0AF0"/>
    <w:rsid w:val="003B7928"/>
    <w:rsid w:val="003C2829"/>
    <w:rsid w:val="003D14E0"/>
    <w:rsid w:val="003D3B14"/>
    <w:rsid w:val="003D5135"/>
    <w:rsid w:val="003E5D3B"/>
    <w:rsid w:val="003E7D85"/>
    <w:rsid w:val="004317D3"/>
    <w:rsid w:val="004346B8"/>
    <w:rsid w:val="004365C6"/>
    <w:rsid w:val="00443914"/>
    <w:rsid w:val="00446C50"/>
    <w:rsid w:val="004476F8"/>
    <w:rsid w:val="004556C7"/>
    <w:rsid w:val="00455CE1"/>
    <w:rsid w:val="004679A0"/>
    <w:rsid w:val="00474930"/>
    <w:rsid w:val="00481814"/>
    <w:rsid w:val="004818CD"/>
    <w:rsid w:val="004A053B"/>
    <w:rsid w:val="004C695E"/>
    <w:rsid w:val="004D5722"/>
    <w:rsid w:val="004E0CD7"/>
    <w:rsid w:val="004F6439"/>
    <w:rsid w:val="00520A1F"/>
    <w:rsid w:val="00522B86"/>
    <w:rsid w:val="005230F2"/>
    <w:rsid w:val="005262D3"/>
    <w:rsid w:val="00526D24"/>
    <w:rsid w:val="00531430"/>
    <w:rsid w:val="00532998"/>
    <w:rsid w:val="00533019"/>
    <w:rsid w:val="00551039"/>
    <w:rsid w:val="00551E6B"/>
    <w:rsid w:val="0055252F"/>
    <w:rsid w:val="00552B75"/>
    <w:rsid w:val="005562C3"/>
    <w:rsid w:val="00560C65"/>
    <w:rsid w:val="00561AB8"/>
    <w:rsid w:val="0056220D"/>
    <w:rsid w:val="005716AE"/>
    <w:rsid w:val="00571B1B"/>
    <w:rsid w:val="005747B2"/>
    <w:rsid w:val="00575E31"/>
    <w:rsid w:val="00580C1D"/>
    <w:rsid w:val="0058675A"/>
    <w:rsid w:val="005A055B"/>
    <w:rsid w:val="005A0A4C"/>
    <w:rsid w:val="005B3951"/>
    <w:rsid w:val="005B531F"/>
    <w:rsid w:val="005C2D86"/>
    <w:rsid w:val="005C5109"/>
    <w:rsid w:val="005E5007"/>
    <w:rsid w:val="005F1550"/>
    <w:rsid w:val="005F47FD"/>
    <w:rsid w:val="005F7BF9"/>
    <w:rsid w:val="00603981"/>
    <w:rsid w:val="006132C8"/>
    <w:rsid w:val="006168DB"/>
    <w:rsid w:val="00623E56"/>
    <w:rsid w:val="00641297"/>
    <w:rsid w:val="00642B55"/>
    <w:rsid w:val="006456BB"/>
    <w:rsid w:val="006520AC"/>
    <w:rsid w:val="006539BC"/>
    <w:rsid w:val="006564B5"/>
    <w:rsid w:val="006708C8"/>
    <w:rsid w:val="006844F5"/>
    <w:rsid w:val="006A3F14"/>
    <w:rsid w:val="006A4D3B"/>
    <w:rsid w:val="006A5952"/>
    <w:rsid w:val="006B725B"/>
    <w:rsid w:val="006C339D"/>
    <w:rsid w:val="006C61B7"/>
    <w:rsid w:val="006C65FF"/>
    <w:rsid w:val="006D547E"/>
    <w:rsid w:val="006E1613"/>
    <w:rsid w:val="006F005F"/>
    <w:rsid w:val="006F34B0"/>
    <w:rsid w:val="006F4513"/>
    <w:rsid w:val="006F6BFC"/>
    <w:rsid w:val="00700152"/>
    <w:rsid w:val="00700306"/>
    <w:rsid w:val="00710D10"/>
    <w:rsid w:val="00712234"/>
    <w:rsid w:val="007269CC"/>
    <w:rsid w:val="00727788"/>
    <w:rsid w:val="007410AF"/>
    <w:rsid w:val="00742CCF"/>
    <w:rsid w:val="007444FB"/>
    <w:rsid w:val="00744F01"/>
    <w:rsid w:val="0075239A"/>
    <w:rsid w:val="00757E29"/>
    <w:rsid w:val="00760EBC"/>
    <w:rsid w:val="007656A9"/>
    <w:rsid w:val="00771D48"/>
    <w:rsid w:val="007754F5"/>
    <w:rsid w:val="007861D6"/>
    <w:rsid w:val="007B10B9"/>
    <w:rsid w:val="007B69E9"/>
    <w:rsid w:val="007C0CD2"/>
    <w:rsid w:val="007C0F88"/>
    <w:rsid w:val="007C5299"/>
    <w:rsid w:val="007D5B73"/>
    <w:rsid w:val="007D6A03"/>
    <w:rsid w:val="007F1DE6"/>
    <w:rsid w:val="007F6DCF"/>
    <w:rsid w:val="00800C06"/>
    <w:rsid w:val="00802C53"/>
    <w:rsid w:val="0081695B"/>
    <w:rsid w:val="00816C50"/>
    <w:rsid w:val="00825ED5"/>
    <w:rsid w:val="008330DF"/>
    <w:rsid w:val="00837462"/>
    <w:rsid w:val="00847381"/>
    <w:rsid w:val="00872917"/>
    <w:rsid w:val="00873640"/>
    <w:rsid w:val="00877A8A"/>
    <w:rsid w:val="00881430"/>
    <w:rsid w:val="00883205"/>
    <w:rsid w:val="00885E2B"/>
    <w:rsid w:val="00891C2E"/>
    <w:rsid w:val="00895D93"/>
    <w:rsid w:val="008A3D64"/>
    <w:rsid w:val="008C1B7D"/>
    <w:rsid w:val="008C3E4C"/>
    <w:rsid w:val="008C52D9"/>
    <w:rsid w:val="008C7B3E"/>
    <w:rsid w:val="008D16C7"/>
    <w:rsid w:val="008D5583"/>
    <w:rsid w:val="008E1DD2"/>
    <w:rsid w:val="008F4CEA"/>
    <w:rsid w:val="008F5584"/>
    <w:rsid w:val="00905F20"/>
    <w:rsid w:val="00912D0B"/>
    <w:rsid w:val="009166EF"/>
    <w:rsid w:val="00916ADA"/>
    <w:rsid w:val="0092749F"/>
    <w:rsid w:val="00936C23"/>
    <w:rsid w:val="00950600"/>
    <w:rsid w:val="00950793"/>
    <w:rsid w:val="00952B76"/>
    <w:rsid w:val="009622B8"/>
    <w:rsid w:val="00966A1C"/>
    <w:rsid w:val="00987EC6"/>
    <w:rsid w:val="009A282C"/>
    <w:rsid w:val="009A52AD"/>
    <w:rsid w:val="009D05CB"/>
    <w:rsid w:val="009D4567"/>
    <w:rsid w:val="009D47B2"/>
    <w:rsid w:val="00A02CC7"/>
    <w:rsid w:val="00A10124"/>
    <w:rsid w:val="00A10757"/>
    <w:rsid w:val="00A206FC"/>
    <w:rsid w:val="00A218EC"/>
    <w:rsid w:val="00A24539"/>
    <w:rsid w:val="00A25C4F"/>
    <w:rsid w:val="00A31F49"/>
    <w:rsid w:val="00A4281A"/>
    <w:rsid w:val="00A5064D"/>
    <w:rsid w:val="00A5452D"/>
    <w:rsid w:val="00A6121E"/>
    <w:rsid w:val="00A77065"/>
    <w:rsid w:val="00A91C0B"/>
    <w:rsid w:val="00A95030"/>
    <w:rsid w:val="00A957A9"/>
    <w:rsid w:val="00A97DDE"/>
    <w:rsid w:val="00AA58CD"/>
    <w:rsid w:val="00AC3ED5"/>
    <w:rsid w:val="00AE01F0"/>
    <w:rsid w:val="00AE7CB6"/>
    <w:rsid w:val="00AF1BB6"/>
    <w:rsid w:val="00AF40F1"/>
    <w:rsid w:val="00B109B0"/>
    <w:rsid w:val="00B12EE5"/>
    <w:rsid w:val="00B23D88"/>
    <w:rsid w:val="00B24566"/>
    <w:rsid w:val="00B35237"/>
    <w:rsid w:val="00B379BA"/>
    <w:rsid w:val="00B46F48"/>
    <w:rsid w:val="00B544B3"/>
    <w:rsid w:val="00B631A3"/>
    <w:rsid w:val="00B65447"/>
    <w:rsid w:val="00B6592E"/>
    <w:rsid w:val="00B6697F"/>
    <w:rsid w:val="00B6771A"/>
    <w:rsid w:val="00B77BDA"/>
    <w:rsid w:val="00B96BF1"/>
    <w:rsid w:val="00BB1788"/>
    <w:rsid w:val="00BB2095"/>
    <w:rsid w:val="00BB3F4B"/>
    <w:rsid w:val="00BC1DD9"/>
    <w:rsid w:val="00BC55A0"/>
    <w:rsid w:val="00BD040D"/>
    <w:rsid w:val="00BD5BF4"/>
    <w:rsid w:val="00BE0B5B"/>
    <w:rsid w:val="00BE6276"/>
    <w:rsid w:val="00C04444"/>
    <w:rsid w:val="00C13177"/>
    <w:rsid w:val="00C162B4"/>
    <w:rsid w:val="00C1661B"/>
    <w:rsid w:val="00C203C7"/>
    <w:rsid w:val="00C24BE4"/>
    <w:rsid w:val="00C37106"/>
    <w:rsid w:val="00C4141E"/>
    <w:rsid w:val="00C704F9"/>
    <w:rsid w:val="00C7417B"/>
    <w:rsid w:val="00C81F72"/>
    <w:rsid w:val="00C860B5"/>
    <w:rsid w:val="00C96A92"/>
    <w:rsid w:val="00CA2AE4"/>
    <w:rsid w:val="00CB27F3"/>
    <w:rsid w:val="00CB3A4B"/>
    <w:rsid w:val="00CB6A04"/>
    <w:rsid w:val="00CD0102"/>
    <w:rsid w:val="00CD32D6"/>
    <w:rsid w:val="00CE53C8"/>
    <w:rsid w:val="00CF181F"/>
    <w:rsid w:val="00D05D6E"/>
    <w:rsid w:val="00D14612"/>
    <w:rsid w:val="00D1507D"/>
    <w:rsid w:val="00D21D56"/>
    <w:rsid w:val="00D329C2"/>
    <w:rsid w:val="00D36575"/>
    <w:rsid w:val="00D36F2F"/>
    <w:rsid w:val="00D6043D"/>
    <w:rsid w:val="00D61042"/>
    <w:rsid w:val="00D63CC3"/>
    <w:rsid w:val="00D643F8"/>
    <w:rsid w:val="00D732F2"/>
    <w:rsid w:val="00DA6DBE"/>
    <w:rsid w:val="00DB611F"/>
    <w:rsid w:val="00DB6D61"/>
    <w:rsid w:val="00DC301C"/>
    <w:rsid w:val="00DC5E55"/>
    <w:rsid w:val="00DD3AA5"/>
    <w:rsid w:val="00DD3CE6"/>
    <w:rsid w:val="00DD4DCC"/>
    <w:rsid w:val="00DD6D98"/>
    <w:rsid w:val="00DE15C8"/>
    <w:rsid w:val="00DE2419"/>
    <w:rsid w:val="00DE5989"/>
    <w:rsid w:val="00DF0BD0"/>
    <w:rsid w:val="00DF3901"/>
    <w:rsid w:val="00DF565C"/>
    <w:rsid w:val="00E019C2"/>
    <w:rsid w:val="00E03ACA"/>
    <w:rsid w:val="00E04132"/>
    <w:rsid w:val="00E15B38"/>
    <w:rsid w:val="00E23C00"/>
    <w:rsid w:val="00E30550"/>
    <w:rsid w:val="00E37D84"/>
    <w:rsid w:val="00E61CC3"/>
    <w:rsid w:val="00E621E0"/>
    <w:rsid w:val="00E67E11"/>
    <w:rsid w:val="00E812FF"/>
    <w:rsid w:val="00E91AE1"/>
    <w:rsid w:val="00E96527"/>
    <w:rsid w:val="00E9773A"/>
    <w:rsid w:val="00EA630D"/>
    <w:rsid w:val="00EA6AB0"/>
    <w:rsid w:val="00EB01A3"/>
    <w:rsid w:val="00EB7958"/>
    <w:rsid w:val="00EC3CCB"/>
    <w:rsid w:val="00ED09FB"/>
    <w:rsid w:val="00ED21BE"/>
    <w:rsid w:val="00ED4618"/>
    <w:rsid w:val="00EF301E"/>
    <w:rsid w:val="00EF59F4"/>
    <w:rsid w:val="00F0274A"/>
    <w:rsid w:val="00F02A47"/>
    <w:rsid w:val="00F03B1E"/>
    <w:rsid w:val="00F1407A"/>
    <w:rsid w:val="00F15F0B"/>
    <w:rsid w:val="00F222F2"/>
    <w:rsid w:val="00F26804"/>
    <w:rsid w:val="00F36A64"/>
    <w:rsid w:val="00F40372"/>
    <w:rsid w:val="00F404C3"/>
    <w:rsid w:val="00F40F32"/>
    <w:rsid w:val="00F44472"/>
    <w:rsid w:val="00F57222"/>
    <w:rsid w:val="00F726A1"/>
    <w:rsid w:val="00F73767"/>
    <w:rsid w:val="00F73D33"/>
    <w:rsid w:val="00F81B77"/>
    <w:rsid w:val="00F839AC"/>
    <w:rsid w:val="00F85FAE"/>
    <w:rsid w:val="00F8755E"/>
    <w:rsid w:val="00F936A9"/>
    <w:rsid w:val="00F95DC3"/>
    <w:rsid w:val="00F9629B"/>
    <w:rsid w:val="00F9722A"/>
    <w:rsid w:val="00FA3706"/>
    <w:rsid w:val="00FA53B1"/>
    <w:rsid w:val="00FB44A6"/>
    <w:rsid w:val="00FB5C95"/>
    <w:rsid w:val="00FC1FC5"/>
    <w:rsid w:val="00FC2F94"/>
    <w:rsid w:val="00FD1B2B"/>
    <w:rsid w:val="00FE176C"/>
    <w:rsid w:val="00FE63FF"/>
    <w:rsid w:val="00FF2352"/>
    <w:rsid w:val="00FF43F7"/>
    <w:rsid w:val="00FF6374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1A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732F2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D732F2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D732F2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D732F2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732F2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D732F2"/>
    <w:rPr>
      <w:b w:val="0"/>
      <w:bCs w:val="0"/>
      <w:color w:val="008000"/>
    </w:rPr>
  </w:style>
  <w:style w:type="character" w:customStyle="1" w:styleId="a5">
    <w:name w:val="Активная гипертекстовая ссылка"/>
    <w:basedOn w:val="a4"/>
    <w:uiPriority w:val="99"/>
    <w:rsid w:val="00D732F2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rsid w:val="00D732F2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rsid w:val="00D732F2"/>
    <w:pPr>
      <w:jc w:val="both"/>
    </w:pPr>
  </w:style>
  <w:style w:type="character" w:customStyle="1" w:styleId="a8">
    <w:name w:val="Выделение для Базового Поиска"/>
    <w:basedOn w:val="a3"/>
    <w:uiPriority w:val="99"/>
    <w:rsid w:val="00D732F2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basedOn w:val="a8"/>
    <w:uiPriority w:val="99"/>
    <w:rsid w:val="00D732F2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rsid w:val="00D732F2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sid w:val="00D732F2"/>
    <w:rPr>
      <w:rFonts w:ascii="Arial" w:hAnsi="Arial" w:cs="Arial"/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sid w:val="00D732F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732F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732F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732F2"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rsid w:val="00D732F2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rsid w:val="00D732F2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rsid w:val="00D732F2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D732F2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basedOn w:val="a3"/>
    <w:uiPriority w:val="99"/>
    <w:rsid w:val="00D732F2"/>
    <w:rPr>
      <w:b w:val="0"/>
      <w:bCs w:val="0"/>
      <w:color w:val="000080"/>
    </w:rPr>
  </w:style>
  <w:style w:type="paragraph" w:customStyle="1" w:styleId="af1">
    <w:name w:val="Заголовок статьи"/>
    <w:basedOn w:val="a"/>
    <w:next w:val="a"/>
    <w:uiPriority w:val="99"/>
    <w:rsid w:val="00D732F2"/>
    <w:pPr>
      <w:ind w:left="1612" w:hanging="892"/>
      <w:jc w:val="both"/>
    </w:pPr>
  </w:style>
  <w:style w:type="character" w:customStyle="1" w:styleId="af2">
    <w:name w:val="Заголовок чужого сообщения"/>
    <w:basedOn w:val="a3"/>
    <w:uiPriority w:val="99"/>
    <w:rsid w:val="00D732F2"/>
    <w:rPr>
      <w:b w:val="0"/>
      <w:bCs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sid w:val="00D732F2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rsid w:val="00D732F2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rsid w:val="00D732F2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rsid w:val="00D732F2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rsid w:val="00D732F2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D732F2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  <w:rsid w:val="00D732F2"/>
  </w:style>
  <w:style w:type="paragraph" w:customStyle="1" w:styleId="afa">
    <w:name w:val="Колонтитул (левый)"/>
    <w:basedOn w:val="af9"/>
    <w:next w:val="a"/>
    <w:uiPriority w:val="99"/>
    <w:rsid w:val="00D732F2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rsid w:val="00D732F2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rsid w:val="00D732F2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rsid w:val="00D732F2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rsid w:val="00D732F2"/>
    <w:pPr>
      <w:jc w:val="both"/>
    </w:pPr>
  </w:style>
  <w:style w:type="paragraph" w:customStyle="1" w:styleId="aff">
    <w:name w:val="Моноширинный"/>
    <w:basedOn w:val="a"/>
    <w:next w:val="a"/>
    <w:uiPriority w:val="99"/>
    <w:rsid w:val="00D732F2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basedOn w:val="a3"/>
    <w:uiPriority w:val="99"/>
    <w:rsid w:val="00D732F2"/>
    <w:rPr>
      <w:b w:val="0"/>
      <w:bCs w:val="0"/>
      <w:color w:val="000080"/>
      <w:shd w:val="clear" w:color="auto" w:fill="B4B4B4"/>
    </w:rPr>
  </w:style>
  <w:style w:type="character" w:customStyle="1" w:styleId="aff1">
    <w:name w:val="Не вступил в силу"/>
    <w:basedOn w:val="a3"/>
    <w:uiPriority w:val="99"/>
    <w:rsid w:val="00D732F2"/>
    <w:rPr>
      <w:b w:val="0"/>
      <w:bCs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rsid w:val="00D732F2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rsid w:val="00D732F2"/>
    <w:pPr>
      <w:jc w:val="both"/>
    </w:pPr>
  </w:style>
  <w:style w:type="paragraph" w:customStyle="1" w:styleId="aff4">
    <w:name w:val="Объект"/>
    <w:basedOn w:val="a"/>
    <w:next w:val="a"/>
    <w:uiPriority w:val="99"/>
    <w:rsid w:val="00D732F2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rsid w:val="00D732F2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rsid w:val="00D732F2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sid w:val="00D732F2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sid w:val="00D732F2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rsid w:val="00D732F2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sid w:val="00D732F2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rsid w:val="00D732F2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sid w:val="00D732F2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  <w:rsid w:val="00D732F2"/>
  </w:style>
  <w:style w:type="paragraph" w:customStyle="1" w:styleId="affe">
    <w:name w:val="Пример."/>
    <w:basedOn w:val="a"/>
    <w:next w:val="a"/>
    <w:uiPriority w:val="99"/>
    <w:rsid w:val="00D732F2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rsid w:val="00D732F2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basedOn w:val="a4"/>
    <w:uiPriority w:val="99"/>
    <w:rsid w:val="00D732F2"/>
    <w:rPr>
      <w:b w:val="0"/>
      <w:bCs w:val="0"/>
      <w:color w:val="008000"/>
    </w:rPr>
  </w:style>
  <w:style w:type="paragraph" w:customStyle="1" w:styleId="afff1">
    <w:name w:val="Словарная статья"/>
    <w:basedOn w:val="a"/>
    <w:next w:val="a"/>
    <w:uiPriority w:val="99"/>
    <w:rsid w:val="00D732F2"/>
    <w:pPr>
      <w:ind w:right="118"/>
      <w:jc w:val="both"/>
    </w:pPr>
  </w:style>
  <w:style w:type="character" w:customStyle="1" w:styleId="afff2">
    <w:name w:val="Сравнение редакций"/>
    <w:basedOn w:val="a3"/>
    <w:uiPriority w:val="99"/>
    <w:rsid w:val="00D732F2"/>
    <w:rPr>
      <w:b w:val="0"/>
      <w:bCs w:val="0"/>
      <w:color w:val="000080"/>
    </w:rPr>
  </w:style>
  <w:style w:type="character" w:customStyle="1" w:styleId="afff3">
    <w:name w:val="Сравнение редакций. Добавленный фрагмент"/>
    <w:uiPriority w:val="99"/>
    <w:rsid w:val="00D732F2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sid w:val="00D732F2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rsid w:val="00D732F2"/>
    <w:pPr>
      <w:jc w:val="both"/>
    </w:pPr>
  </w:style>
  <w:style w:type="paragraph" w:customStyle="1" w:styleId="afff6">
    <w:name w:val="Текст в таблице"/>
    <w:basedOn w:val="aff3"/>
    <w:next w:val="a"/>
    <w:uiPriority w:val="99"/>
    <w:rsid w:val="00D732F2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sid w:val="00D732F2"/>
    <w:rPr>
      <w:shd w:val="clear" w:color="auto" w:fill="FFFF00"/>
    </w:rPr>
  </w:style>
  <w:style w:type="character" w:customStyle="1" w:styleId="afff8">
    <w:name w:val="Утратил силу"/>
    <w:basedOn w:val="a3"/>
    <w:uiPriority w:val="99"/>
    <w:rsid w:val="00D732F2"/>
    <w:rPr>
      <w:b w:val="0"/>
      <w:bCs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rsid w:val="00D732F2"/>
    <w:pPr>
      <w:jc w:val="center"/>
    </w:pPr>
  </w:style>
  <w:style w:type="table" w:styleId="afffa">
    <w:name w:val="Table Grid"/>
    <w:basedOn w:val="a1"/>
    <w:uiPriority w:val="59"/>
    <w:rsid w:val="00526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b">
    <w:name w:val="header"/>
    <w:basedOn w:val="a"/>
    <w:link w:val="afffc"/>
    <w:uiPriority w:val="99"/>
    <w:unhideWhenUsed/>
    <w:rsid w:val="00124495"/>
    <w:pPr>
      <w:tabs>
        <w:tab w:val="center" w:pos="4677"/>
        <w:tab w:val="right" w:pos="9355"/>
      </w:tabs>
    </w:pPr>
  </w:style>
  <w:style w:type="character" w:customStyle="1" w:styleId="afffc">
    <w:name w:val="Верхний колонтитул Знак"/>
    <w:basedOn w:val="a0"/>
    <w:link w:val="afffb"/>
    <w:uiPriority w:val="99"/>
    <w:rsid w:val="00124495"/>
    <w:rPr>
      <w:rFonts w:ascii="Arial" w:hAnsi="Arial" w:cs="Arial"/>
      <w:sz w:val="24"/>
      <w:szCs w:val="24"/>
    </w:rPr>
  </w:style>
  <w:style w:type="paragraph" w:styleId="afffd">
    <w:name w:val="footer"/>
    <w:basedOn w:val="a"/>
    <w:link w:val="afffe"/>
    <w:uiPriority w:val="99"/>
    <w:unhideWhenUsed/>
    <w:rsid w:val="00124495"/>
    <w:pPr>
      <w:tabs>
        <w:tab w:val="center" w:pos="4677"/>
        <w:tab w:val="right" w:pos="9355"/>
      </w:tabs>
    </w:pPr>
  </w:style>
  <w:style w:type="character" w:customStyle="1" w:styleId="afffe">
    <w:name w:val="Нижний колонтитул Знак"/>
    <w:basedOn w:val="a0"/>
    <w:link w:val="afffd"/>
    <w:uiPriority w:val="99"/>
    <w:rsid w:val="00124495"/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877A8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</w:rPr>
  </w:style>
  <w:style w:type="paragraph" w:styleId="affff">
    <w:name w:val="Balloon Text"/>
    <w:basedOn w:val="a"/>
    <w:link w:val="affff0"/>
    <w:uiPriority w:val="99"/>
    <w:semiHidden/>
    <w:unhideWhenUsed/>
    <w:rsid w:val="00DD3CE6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DD3CE6"/>
    <w:rPr>
      <w:rFonts w:ascii="Tahoma" w:hAnsi="Tahoma" w:cs="Tahoma"/>
      <w:sz w:val="16"/>
      <w:szCs w:val="16"/>
    </w:rPr>
  </w:style>
  <w:style w:type="paragraph" w:styleId="affff1">
    <w:name w:val="List Paragraph"/>
    <w:basedOn w:val="a"/>
    <w:uiPriority w:val="34"/>
    <w:qFormat/>
    <w:rsid w:val="000440B5"/>
    <w:pPr>
      <w:ind w:left="720"/>
      <w:contextualSpacing/>
    </w:pPr>
  </w:style>
  <w:style w:type="paragraph" w:customStyle="1" w:styleId="ConsPlusNonformat">
    <w:name w:val="ConsPlusNonformat"/>
    <w:uiPriority w:val="99"/>
    <w:rsid w:val="00202E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31">
    <w:name w:val="Body Text Indent 3"/>
    <w:basedOn w:val="a"/>
    <w:link w:val="32"/>
    <w:rsid w:val="00371595"/>
    <w:pPr>
      <w:widowControl/>
      <w:autoSpaceDE/>
      <w:autoSpaceDN/>
      <w:adjustRightInd/>
      <w:spacing w:line="360" w:lineRule="auto"/>
      <w:ind w:firstLine="42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371595"/>
    <w:rPr>
      <w:rFonts w:ascii="Times New Roman" w:eastAsia="Times New Roman" w:hAnsi="Times New Roman" w:cs="Times New Roman"/>
      <w:sz w:val="28"/>
      <w:szCs w:val="20"/>
    </w:rPr>
  </w:style>
  <w:style w:type="paragraph" w:styleId="affff2">
    <w:name w:val="footnote text"/>
    <w:basedOn w:val="a"/>
    <w:link w:val="affff3"/>
    <w:uiPriority w:val="99"/>
    <w:semiHidden/>
    <w:unhideWhenUsed/>
    <w:rsid w:val="00390511"/>
    <w:rPr>
      <w:sz w:val="20"/>
      <w:szCs w:val="20"/>
    </w:rPr>
  </w:style>
  <w:style w:type="character" w:customStyle="1" w:styleId="affff3">
    <w:name w:val="Текст сноски Знак"/>
    <w:basedOn w:val="a0"/>
    <w:link w:val="affff2"/>
    <w:uiPriority w:val="99"/>
    <w:semiHidden/>
    <w:rsid w:val="00390511"/>
    <w:rPr>
      <w:rFonts w:ascii="Arial" w:hAnsi="Arial" w:cs="Arial"/>
      <w:sz w:val="20"/>
      <w:szCs w:val="20"/>
    </w:rPr>
  </w:style>
  <w:style w:type="character" w:styleId="affff4">
    <w:name w:val="footnote reference"/>
    <w:basedOn w:val="a0"/>
    <w:uiPriority w:val="99"/>
    <w:semiHidden/>
    <w:unhideWhenUsed/>
    <w:rsid w:val="00390511"/>
    <w:rPr>
      <w:vertAlign w:val="superscript"/>
    </w:rPr>
  </w:style>
  <w:style w:type="paragraph" w:customStyle="1" w:styleId="ConsPlusTitle">
    <w:name w:val="ConsPlusTitle"/>
    <w:uiPriority w:val="99"/>
    <w:rsid w:val="00376C6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ffff5">
    <w:name w:val="Normal (Web)"/>
    <w:basedOn w:val="a"/>
    <w:uiPriority w:val="99"/>
    <w:unhideWhenUsed/>
    <w:rsid w:val="0081695B"/>
    <w:pPr>
      <w:widowControl/>
      <w:autoSpaceDE/>
      <w:autoSpaceDN/>
      <w:adjustRightInd/>
      <w:spacing w:before="120" w:after="216"/>
    </w:pPr>
    <w:rPr>
      <w:rFonts w:ascii="Times New Roman" w:eastAsia="Times New Roman" w:hAnsi="Times New Roman" w:cs="Times New Roman"/>
    </w:rPr>
  </w:style>
  <w:style w:type="paragraph" w:customStyle="1" w:styleId="HTML">
    <w:name w:val="HTML Текст"/>
    <w:qFormat/>
    <w:rsid w:val="00623E56"/>
    <w:pPr>
      <w:spacing w:after="120" w:line="240" w:lineRule="auto"/>
      <w:jc w:val="both"/>
    </w:pPr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BE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basedOn w:val="a4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basedOn w:val="a3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basedOn w:val="a8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basedOn w:val="a3"/>
    <w:uiPriority w:val="99"/>
    <w:rPr>
      <w:b w:val="0"/>
      <w:bCs w:val="0"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basedOn w:val="a3"/>
    <w:uiPriority w:val="99"/>
    <w:rPr>
      <w:b w:val="0"/>
      <w:bCs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basedOn w:val="a3"/>
    <w:uiPriority w:val="99"/>
    <w:rPr>
      <w:b w:val="0"/>
      <w:bCs w:val="0"/>
      <w:color w:val="000080"/>
      <w:shd w:val="clear" w:color="auto" w:fill="B4B4B4"/>
    </w:rPr>
  </w:style>
  <w:style w:type="character" w:customStyle="1" w:styleId="aff1">
    <w:name w:val="Не вступил в силу"/>
    <w:basedOn w:val="a3"/>
    <w:uiPriority w:val="99"/>
    <w:rPr>
      <w:b w:val="0"/>
      <w:bCs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basedOn w:val="a4"/>
    <w:uiPriority w:val="99"/>
    <w:rPr>
      <w:b w:val="0"/>
      <w:bCs w:val="0"/>
      <w:color w:val="008000"/>
    </w:rPr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basedOn w:val="a3"/>
    <w:uiPriority w:val="99"/>
    <w:rPr>
      <w:b w:val="0"/>
      <w:bCs w:val="0"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basedOn w:val="a3"/>
    <w:uiPriority w:val="99"/>
    <w:rPr>
      <w:b w:val="0"/>
      <w:bCs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  <w:style w:type="table" w:styleId="afffa">
    <w:name w:val="Table Grid"/>
    <w:basedOn w:val="a1"/>
    <w:uiPriority w:val="59"/>
    <w:rsid w:val="00526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b">
    <w:name w:val="header"/>
    <w:basedOn w:val="a"/>
    <w:link w:val="afffc"/>
    <w:uiPriority w:val="99"/>
    <w:unhideWhenUsed/>
    <w:rsid w:val="00124495"/>
    <w:pPr>
      <w:tabs>
        <w:tab w:val="center" w:pos="4677"/>
        <w:tab w:val="right" w:pos="9355"/>
      </w:tabs>
    </w:pPr>
  </w:style>
  <w:style w:type="character" w:customStyle="1" w:styleId="afffc">
    <w:name w:val="Верхний колонтитул Знак"/>
    <w:basedOn w:val="a0"/>
    <w:link w:val="afffb"/>
    <w:uiPriority w:val="99"/>
    <w:rsid w:val="00124495"/>
    <w:rPr>
      <w:rFonts w:ascii="Arial" w:hAnsi="Arial" w:cs="Arial"/>
      <w:sz w:val="24"/>
      <w:szCs w:val="24"/>
    </w:rPr>
  </w:style>
  <w:style w:type="paragraph" w:styleId="afffd">
    <w:name w:val="footer"/>
    <w:basedOn w:val="a"/>
    <w:link w:val="afffe"/>
    <w:uiPriority w:val="99"/>
    <w:unhideWhenUsed/>
    <w:rsid w:val="00124495"/>
    <w:pPr>
      <w:tabs>
        <w:tab w:val="center" w:pos="4677"/>
        <w:tab w:val="right" w:pos="9355"/>
      </w:tabs>
    </w:pPr>
  </w:style>
  <w:style w:type="character" w:customStyle="1" w:styleId="afffe">
    <w:name w:val="Нижний колонтитул Знак"/>
    <w:basedOn w:val="a0"/>
    <w:link w:val="afffd"/>
    <w:uiPriority w:val="99"/>
    <w:rsid w:val="00124495"/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877A8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</w:rPr>
  </w:style>
  <w:style w:type="paragraph" w:styleId="affff">
    <w:name w:val="Balloon Text"/>
    <w:basedOn w:val="a"/>
    <w:link w:val="affff0"/>
    <w:uiPriority w:val="99"/>
    <w:semiHidden/>
    <w:unhideWhenUsed/>
    <w:rsid w:val="00DD3CE6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DD3CE6"/>
    <w:rPr>
      <w:rFonts w:ascii="Tahoma" w:hAnsi="Tahoma" w:cs="Tahoma"/>
      <w:sz w:val="16"/>
      <w:szCs w:val="16"/>
    </w:rPr>
  </w:style>
  <w:style w:type="paragraph" w:styleId="affff1">
    <w:name w:val="List Paragraph"/>
    <w:basedOn w:val="a"/>
    <w:uiPriority w:val="34"/>
    <w:qFormat/>
    <w:rsid w:val="000440B5"/>
    <w:pPr>
      <w:ind w:left="720"/>
      <w:contextualSpacing/>
    </w:pPr>
  </w:style>
  <w:style w:type="paragraph" w:customStyle="1" w:styleId="ConsPlusNonformat">
    <w:name w:val="ConsPlusNonformat"/>
    <w:uiPriority w:val="99"/>
    <w:rsid w:val="00202E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31">
    <w:name w:val="Body Text Indent 3"/>
    <w:basedOn w:val="a"/>
    <w:link w:val="32"/>
    <w:rsid w:val="00371595"/>
    <w:pPr>
      <w:widowControl/>
      <w:autoSpaceDE/>
      <w:autoSpaceDN/>
      <w:adjustRightInd/>
      <w:spacing w:line="360" w:lineRule="auto"/>
      <w:ind w:firstLine="42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371595"/>
    <w:rPr>
      <w:rFonts w:ascii="Times New Roman" w:eastAsia="Times New Roman" w:hAnsi="Times New Roman" w:cs="Times New Roman"/>
      <w:sz w:val="28"/>
      <w:szCs w:val="20"/>
    </w:rPr>
  </w:style>
  <w:style w:type="paragraph" w:styleId="affff2">
    <w:name w:val="footnote text"/>
    <w:basedOn w:val="a"/>
    <w:link w:val="affff3"/>
    <w:uiPriority w:val="99"/>
    <w:semiHidden/>
    <w:unhideWhenUsed/>
    <w:rsid w:val="00390511"/>
    <w:rPr>
      <w:sz w:val="20"/>
      <w:szCs w:val="20"/>
    </w:rPr>
  </w:style>
  <w:style w:type="character" w:customStyle="1" w:styleId="affff3">
    <w:name w:val="Текст сноски Знак"/>
    <w:basedOn w:val="a0"/>
    <w:link w:val="affff2"/>
    <w:uiPriority w:val="99"/>
    <w:semiHidden/>
    <w:rsid w:val="00390511"/>
    <w:rPr>
      <w:rFonts w:ascii="Arial" w:hAnsi="Arial" w:cs="Arial"/>
      <w:sz w:val="20"/>
      <w:szCs w:val="20"/>
    </w:rPr>
  </w:style>
  <w:style w:type="character" w:styleId="affff4">
    <w:name w:val="footnote reference"/>
    <w:basedOn w:val="a0"/>
    <w:uiPriority w:val="99"/>
    <w:semiHidden/>
    <w:unhideWhenUsed/>
    <w:rsid w:val="003905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8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8666723.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5516F-E015-4D4A-8855-FBCDD7995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3925</Words>
  <Characters>22376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Килеев Ф.И.</dc:creator>
  <dc:description>Документ экспортирован из системы ГАРАНТ</dc:description>
  <cp:lastModifiedBy>Килеев</cp:lastModifiedBy>
  <cp:revision>2</cp:revision>
  <cp:lastPrinted>2013-01-21T13:11:00Z</cp:lastPrinted>
  <dcterms:created xsi:type="dcterms:W3CDTF">2013-09-25T08:59:00Z</dcterms:created>
  <dcterms:modified xsi:type="dcterms:W3CDTF">2013-09-25T08:59:00Z</dcterms:modified>
</cp:coreProperties>
</file>